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0" w:type="dxa"/>
        <w:tblInd w:w="108" w:type="dxa"/>
        <w:tblLayout w:type="fixed"/>
        <w:tblLook w:val="01E0" w:firstRow="1" w:lastRow="1" w:firstColumn="1" w:lastColumn="1" w:noHBand="0" w:noVBand="0"/>
      </w:tblPr>
      <w:tblGrid>
        <w:gridCol w:w="9720"/>
      </w:tblGrid>
      <w:tr w:rsidR="00BD2F3A" w:rsidRPr="00CC056D" w14:paraId="3EACB55E" w14:textId="77777777" w:rsidTr="008D43E2">
        <w:trPr>
          <w:trHeight w:val="1614"/>
        </w:trPr>
        <w:tc>
          <w:tcPr>
            <w:tcW w:w="9720" w:type="dxa"/>
          </w:tcPr>
          <w:p w14:paraId="557D52AC" w14:textId="77777777" w:rsidR="00BD2F3A" w:rsidRPr="00CC056D" w:rsidRDefault="00BD2F3A" w:rsidP="008D43E2">
            <w:pPr>
              <w:spacing w:line="276" w:lineRule="auto"/>
              <w:ind w:left="0" w:right="0"/>
              <w:jc w:val="both"/>
              <w:rPr>
                <w:rFonts w:asciiTheme="minorHAnsi" w:hAnsiTheme="minorHAnsi" w:cstheme="minorHAnsi"/>
                <w:lang w:val="fr-FR" w:eastAsia="en-US"/>
              </w:rPr>
            </w:pPr>
          </w:p>
          <w:p w14:paraId="43D98167" w14:textId="77777777" w:rsidR="00BD2F3A" w:rsidRPr="00CC056D" w:rsidRDefault="00BD2F3A" w:rsidP="008D43E2">
            <w:pPr>
              <w:spacing w:line="276" w:lineRule="auto"/>
              <w:ind w:right="0"/>
              <w:rPr>
                <w:rFonts w:asciiTheme="minorHAnsi" w:hAnsiTheme="minorHAnsi" w:cstheme="minorHAnsi"/>
                <w:lang w:val="fr-FR" w:eastAsia="en-US"/>
              </w:rPr>
            </w:pPr>
          </w:p>
          <w:p w14:paraId="0A461BFF" w14:textId="77777777" w:rsidR="00BD2F3A" w:rsidRPr="00CC056D" w:rsidRDefault="00BD2F3A" w:rsidP="008D43E2">
            <w:pPr>
              <w:tabs>
                <w:tab w:val="center" w:pos="4752"/>
                <w:tab w:val="left" w:pos="8336"/>
              </w:tabs>
              <w:spacing w:line="276" w:lineRule="auto"/>
              <w:ind w:right="0"/>
              <w:jc w:val="left"/>
              <w:rPr>
                <w:rFonts w:asciiTheme="minorHAnsi" w:hAnsiTheme="minorHAnsi" w:cstheme="minorHAnsi"/>
                <w:lang w:eastAsia="en-US"/>
              </w:rPr>
            </w:pPr>
            <w:r w:rsidRPr="00CC056D">
              <w:rPr>
                <w:rFonts w:asciiTheme="minorHAnsi" w:hAnsiTheme="minorHAnsi" w:cstheme="minorHAnsi"/>
                <w:lang w:eastAsia="en-US"/>
              </w:rPr>
              <w:tab/>
              <w:t xml:space="preserve"> </w:t>
            </w:r>
            <w:r w:rsidRPr="00CC056D">
              <w:rPr>
                <w:rFonts w:asciiTheme="minorHAnsi" w:hAnsiTheme="minorHAnsi" w:cstheme="minorHAnsi"/>
                <w:lang w:eastAsia="en-US"/>
              </w:rPr>
              <w:tab/>
            </w:r>
          </w:p>
        </w:tc>
      </w:tr>
      <w:tr w:rsidR="00BD2F3A" w:rsidRPr="00CC056D" w14:paraId="67113C57" w14:textId="77777777" w:rsidTr="008D43E2">
        <w:trPr>
          <w:trHeight w:val="565"/>
        </w:trPr>
        <w:tc>
          <w:tcPr>
            <w:tcW w:w="9720" w:type="dxa"/>
            <w:tcBorders>
              <w:top w:val="nil"/>
              <w:left w:val="nil"/>
              <w:bottom w:val="single" w:sz="4" w:space="0" w:color="auto"/>
              <w:right w:val="nil"/>
            </w:tcBorders>
          </w:tcPr>
          <w:p w14:paraId="02B6A5AD" w14:textId="2D16A4EF" w:rsidR="00BD2F3A" w:rsidRPr="00CC056D" w:rsidRDefault="00BD2F3A" w:rsidP="00B01191">
            <w:pPr>
              <w:spacing w:line="276" w:lineRule="auto"/>
              <w:ind w:right="0"/>
              <w:rPr>
                <w:rFonts w:asciiTheme="minorHAnsi" w:hAnsiTheme="minorHAnsi" w:cstheme="minorHAnsi"/>
                <w:lang w:val="fr-FR" w:eastAsia="en-US"/>
              </w:rPr>
            </w:pPr>
          </w:p>
          <w:p w14:paraId="33FE9F1C" w14:textId="77777777" w:rsidR="00BD2F3A" w:rsidRPr="00CC056D" w:rsidRDefault="00BD2F3A" w:rsidP="00B01191">
            <w:pPr>
              <w:spacing w:line="276" w:lineRule="auto"/>
              <w:ind w:right="0"/>
              <w:rPr>
                <w:rFonts w:asciiTheme="minorHAnsi" w:hAnsiTheme="minorHAnsi" w:cstheme="minorHAnsi"/>
                <w:lang w:val="fr-FR" w:eastAsia="en-US"/>
              </w:rPr>
            </w:pPr>
          </w:p>
          <w:p w14:paraId="26A19584" w14:textId="20AE0EB7" w:rsidR="003276D8" w:rsidRPr="00CC056D" w:rsidRDefault="00BD2F3A" w:rsidP="00B01191">
            <w:pPr>
              <w:spacing w:line="276" w:lineRule="auto"/>
              <w:ind w:right="0"/>
              <w:rPr>
                <w:rFonts w:asciiTheme="minorHAnsi" w:hAnsiTheme="minorHAnsi" w:cstheme="minorHAnsi"/>
                <w:b/>
                <w:lang w:val="fr-FR" w:eastAsia="en-US"/>
              </w:rPr>
            </w:pPr>
            <w:r w:rsidRPr="00CC056D">
              <w:rPr>
                <w:rFonts w:asciiTheme="minorHAnsi" w:hAnsiTheme="minorHAnsi" w:cstheme="minorHAnsi"/>
                <w:b/>
                <w:lang w:val="fr-FR" w:eastAsia="en-US"/>
              </w:rPr>
              <w:t xml:space="preserve">Référence : </w:t>
            </w:r>
            <w:r w:rsidR="003276D8" w:rsidRPr="00CC056D">
              <w:rPr>
                <w:rFonts w:asciiTheme="minorHAnsi" w:hAnsiTheme="minorHAnsi" w:cstheme="minorHAnsi"/>
                <w:b/>
                <w:lang w:val="fr-FR" w:eastAsia="en-US"/>
              </w:rPr>
              <w:t>Consultation n°</w:t>
            </w:r>
            <w:r w:rsidR="00CC056D" w:rsidRPr="00CC056D">
              <w:rPr>
                <w:rFonts w:asciiTheme="minorHAnsi" w:hAnsiTheme="minorHAnsi" w:cstheme="minorHAnsi"/>
                <w:b/>
                <w:lang w:val="fr-FR" w:eastAsia="en-US"/>
              </w:rPr>
              <w:t>202522101540</w:t>
            </w:r>
          </w:p>
          <w:p w14:paraId="688820ED" w14:textId="77777777" w:rsidR="00BD2F3A" w:rsidRPr="00CC056D" w:rsidRDefault="00BD2F3A" w:rsidP="00B01191">
            <w:pPr>
              <w:spacing w:line="276" w:lineRule="auto"/>
              <w:ind w:right="0"/>
              <w:rPr>
                <w:rFonts w:asciiTheme="minorHAnsi" w:hAnsiTheme="minorHAnsi" w:cstheme="minorHAnsi"/>
                <w:b/>
                <w:lang w:val="fr-FR" w:eastAsia="en-US"/>
              </w:rPr>
            </w:pPr>
          </w:p>
          <w:p w14:paraId="496407D4" w14:textId="3539A820" w:rsidR="00BD2F3A" w:rsidRPr="00CC056D" w:rsidRDefault="00BD2F3A" w:rsidP="00B01191">
            <w:pPr>
              <w:spacing w:line="276" w:lineRule="auto"/>
              <w:ind w:right="0"/>
              <w:rPr>
                <w:rFonts w:asciiTheme="minorHAnsi" w:hAnsiTheme="minorHAnsi" w:cstheme="minorHAnsi"/>
                <w:b/>
                <w:sz w:val="32"/>
                <w:szCs w:val="32"/>
                <w:lang w:val="fr-FR" w:eastAsia="en-US"/>
              </w:rPr>
            </w:pPr>
            <w:r w:rsidRPr="00CC056D">
              <w:rPr>
                <w:rFonts w:asciiTheme="minorHAnsi" w:hAnsiTheme="minorHAnsi" w:cstheme="minorHAnsi"/>
                <w:b/>
                <w:sz w:val="32"/>
                <w:szCs w:val="32"/>
                <w:lang w:val="fr-FR" w:eastAsia="en-US"/>
              </w:rPr>
              <w:t>Cadre de Réponse Technique</w:t>
            </w:r>
          </w:p>
          <w:p w14:paraId="1D8D20CA" w14:textId="2F58BBE4" w:rsidR="00BD2F3A" w:rsidRPr="00CC056D" w:rsidRDefault="00BD2F3A" w:rsidP="00B01191">
            <w:pPr>
              <w:spacing w:line="276" w:lineRule="auto"/>
              <w:ind w:right="0"/>
              <w:rPr>
                <w:rFonts w:asciiTheme="minorHAnsi" w:hAnsiTheme="minorHAnsi" w:cstheme="minorHAnsi"/>
                <w:b/>
                <w:sz w:val="32"/>
                <w:szCs w:val="32"/>
                <w:lang w:val="fr-FR" w:eastAsia="en-US"/>
              </w:rPr>
            </w:pPr>
            <w:r w:rsidRPr="00CC056D">
              <w:rPr>
                <w:rFonts w:asciiTheme="minorHAnsi" w:hAnsiTheme="minorHAnsi" w:cstheme="minorHAnsi"/>
                <w:b/>
                <w:sz w:val="32"/>
                <w:szCs w:val="32"/>
                <w:lang w:val="fr-FR" w:eastAsia="en-US"/>
              </w:rPr>
              <w:t>(CRT)</w:t>
            </w:r>
          </w:p>
          <w:p w14:paraId="4A2FB7E1" w14:textId="77777777" w:rsidR="00BD2F3A" w:rsidRPr="00CC056D" w:rsidRDefault="00BD2F3A" w:rsidP="008D43E2">
            <w:pPr>
              <w:spacing w:line="276" w:lineRule="auto"/>
              <w:ind w:right="0"/>
              <w:rPr>
                <w:rFonts w:asciiTheme="minorHAnsi" w:hAnsiTheme="minorHAnsi" w:cstheme="minorHAnsi"/>
                <w:b/>
                <w:sz w:val="32"/>
                <w:szCs w:val="32"/>
                <w:lang w:val="fr-FR" w:eastAsia="en-US"/>
              </w:rPr>
            </w:pPr>
          </w:p>
          <w:p w14:paraId="23AE0C0E" w14:textId="7081053F" w:rsidR="00BD2F3A" w:rsidRPr="00CC056D" w:rsidRDefault="00BD2F3A" w:rsidP="008D43E2">
            <w:pPr>
              <w:spacing w:line="276" w:lineRule="auto"/>
              <w:ind w:right="0"/>
              <w:rPr>
                <w:rFonts w:asciiTheme="minorHAnsi" w:hAnsiTheme="minorHAnsi" w:cstheme="minorHAnsi"/>
                <w:lang w:val="fr-FR" w:eastAsia="en-US"/>
              </w:rPr>
            </w:pPr>
          </w:p>
        </w:tc>
      </w:tr>
      <w:tr w:rsidR="00BD2F3A" w:rsidRPr="00CC056D" w14:paraId="5A0744EB" w14:textId="77777777" w:rsidTr="008D43E2">
        <w:tc>
          <w:tcPr>
            <w:tcW w:w="9720" w:type="dxa"/>
            <w:tcBorders>
              <w:top w:val="single" w:sz="4" w:space="0" w:color="auto"/>
              <w:left w:val="nil"/>
              <w:bottom w:val="single" w:sz="4" w:space="0" w:color="auto"/>
              <w:right w:val="nil"/>
            </w:tcBorders>
          </w:tcPr>
          <w:p w14:paraId="1B44CBD8" w14:textId="77777777" w:rsidR="00BD2F3A" w:rsidRPr="00CC056D" w:rsidRDefault="00BD2F3A" w:rsidP="008D43E2">
            <w:pPr>
              <w:spacing w:line="276" w:lineRule="auto"/>
              <w:ind w:right="0"/>
              <w:rPr>
                <w:rFonts w:asciiTheme="minorHAnsi" w:hAnsiTheme="minorHAnsi" w:cstheme="minorHAnsi"/>
                <w:lang w:val="fr-FR" w:eastAsia="en-US"/>
              </w:rPr>
            </w:pPr>
          </w:p>
          <w:p w14:paraId="394CE912" w14:textId="77777777" w:rsidR="00BD2F3A" w:rsidRPr="00CC056D" w:rsidRDefault="00BD2F3A" w:rsidP="008D43E2">
            <w:pPr>
              <w:spacing w:line="276" w:lineRule="auto"/>
              <w:ind w:right="0"/>
              <w:rPr>
                <w:rFonts w:asciiTheme="minorHAnsi" w:hAnsiTheme="minorHAnsi" w:cstheme="minorHAnsi"/>
                <w:sz w:val="32"/>
                <w:szCs w:val="32"/>
                <w:lang w:val="fr-FR" w:eastAsia="en-US"/>
              </w:rPr>
            </w:pPr>
          </w:p>
          <w:p w14:paraId="2D5D419E" w14:textId="78EE72B5" w:rsidR="00BD2F3A" w:rsidRPr="00CC056D" w:rsidRDefault="00CC056D" w:rsidP="008D43E2">
            <w:pPr>
              <w:spacing w:line="276" w:lineRule="auto"/>
              <w:ind w:right="0"/>
              <w:rPr>
                <w:rFonts w:asciiTheme="minorHAnsi" w:hAnsiTheme="minorHAnsi" w:cstheme="minorHAnsi"/>
                <w:lang w:val="fr-FR" w:eastAsia="en-US"/>
              </w:rPr>
            </w:pPr>
            <w:r w:rsidRPr="00CC056D">
              <w:rPr>
                <w:rFonts w:asciiTheme="minorHAnsi" w:hAnsiTheme="minorHAnsi" w:cstheme="minorHAnsi"/>
                <w:b/>
                <w:sz w:val="32"/>
                <w:szCs w:val="32"/>
                <w:lang w:val="fr-FR" w:eastAsia="en-US"/>
              </w:rPr>
              <w:t>FOURNITURE D’UN DIFFRACTOMETRE AUX ELECTRONS</w:t>
            </w:r>
          </w:p>
          <w:p w14:paraId="6DAB2715" w14:textId="77777777" w:rsidR="00BD2F3A" w:rsidRPr="00CC056D" w:rsidRDefault="00BD2F3A" w:rsidP="008D43E2">
            <w:pPr>
              <w:spacing w:line="276" w:lineRule="auto"/>
              <w:ind w:right="0"/>
              <w:jc w:val="left"/>
              <w:rPr>
                <w:rFonts w:asciiTheme="minorHAnsi" w:hAnsiTheme="minorHAnsi" w:cstheme="minorHAnsi"/>
                <w:lang w:val="fr-FR" w:eastAsia="en-US"/>
              </w:rPr>
            </w:pPr>
          </w:p>
        </w:tc>
      </w:tr>
      <w:tr w:rsidR="00BD2F3A" w:rsidRPr="00CC056D" w14:paraId="666F807F" w14:textId="77777777" w:rsidTr="008D43E2">
        <w:tc>
          <w:tcPr>
            <w:tcW w:w="9720" w:type="dxa"/>
            <w:tcBorders>
              <w:top w:val="single" w:sz="4" w:space="0" w:color="auto"/>
              <w:left w:val="nil"/>
              <w:bottom w:val="nil"/>
              <w:right w:val="nil"/>
            </w:tcBorders>
          </w:tcPr>
          <w:p w14:paraId="63EBC19D" w14:textId="77777777" w:rsidR="00BD2F3A" w:rsidRPr="00CC056D" w:rsidRDefault="00BD2F3A" w:rsidP="008D43E2">
            <w:pPr>
              <w:spacing w:line="276" w:lineRule="auto"/>
              <w:ind w:right="0"/>
              <w:rPr>
                <w:rFonts w:asciiTheme="minorHAnsi" w:hAnsiTheme="minorHAnsi" w:cstheme="minorHAnsi"/>
                <w:lang w:val="fr-FR" w:eastAsia="en-US"/>
              </w:rPr>
            </w:pPr>
          </w:p>
        </w:tc>
      </w:tr>
      <w:tr w:rsidR="00BD2F3A" w:rsidRPr="00CC056D" w14:paraId="674202F9" w14:textId="77777777" w:rsidTr="008D43E2">
        <w:trPr>
          <w:trHeight w:val="1608"/>
        </w:trPr>
        <w:tc>
          <w:tcPr>
            <w:tcW w:w="9720" w:type="dxa"/>
            <w:tcBorders>
              <w:top w:val="nil"/>
              <w:left w:val="nil"/>
              <w:bottom w:val="single" w:sz="4" w:space="0" w:color="auto"/>
              <w:right w:val="nil"/>
            </w:tcBorders>
          </w:tcPr>
          <w:p w14:paraId="5EA16785" w14:textId="77777777" w:rsidR="00BD2F3A" w:rsidRPr="00CC056D" w:rsidRDefault="00BD2F3A" w:rsidP="008D43E2">
            <w:pPr>
              <w:tabs>
                <w:tab w:val="left" w:pos="851"/>
              </w:tabs>
              <w:spacing w:line="276" w:lineRule="auto"/>
              <w:ind w:left="0" w:right="0"/>
              <w:jc w:val="both"/>
              <w:rPr>
                <w:rFonts w:asciiTheme="minorHAnsi" w:hAnsiTheme="minorHAnsi" w:cstheme="minorHAnsi"/>
                <w:u w:val="single"/>
                <w:lang w:val="fr-FR" w:eastAsia="en-US"/>
              </w:rPr>
            </w:pPr>
            <w:r w:rsidRPr="00CC056D">
              <w:rPr>
                <w:rFonts w:asciiTheme="minorHAnsi" w:hAnsiTheme="minorHAnsi" w:cstheme="minorHAnsi"/>
                <w:u w:val="single"/>
                <w:lang w:val="fr-FR" w:eastAsia="en-US"/>
              </w:rPr>
              <w:t>Le candidat indique dans le présent document, les prestations qu’il s’engage à mettre en œuvre dans le cadre de l’exécution du marché.</w:t>
            </w:r>
          </w:p>
          <w:p w14:paraId="710D3BEB" w14:textId="77777777" w:rsidR="00BD2F3A" w:rsidRPr="00CC056D" w:rsidRDefault="00BD2F3A" w:rsidP="008D43E2">
            <w:pPr>
              <w:spacing w:line="276" w:lineRule="auto"/>
              <w:ind w:right="0"/>
              <w:rPr>
                <w:rFonts w:asciiTheme="minorHAnsi" w:hAnsiTheme="minorHAnsi" w:cstheme="minorHAnsi"/>
                <w:lang w:val="fr-FR" w:eastAsia="en-US"/>
              </w:rPr>
            </w:pPr>
          </w:p>
          <w:p w14:paraId="23C0A813" w14:textId="77777777" w:rsidR="00BD2F3A" w:rsidRPr="00CC056D" w:rsidRDefault="00BD2F3A" w:rsidP="008D43E2">
            <w:pPr>
              <w:tabs>
                <w:tab w:val="left" w:pos="851"/>
              </w:tabs>
              <w:spacing w:line="276" w:lineRule="auto"/>
              <w:ind w:left="0" w:right="0"/>
              <w:jc w:val="both"/>
              <w:rPr>
                <w:rFonts w:asciiTheme="minorHAnsi" w:hAnsiTheme="minorHAnsi" w:cstheme="minorHAnsi"/>
                <w:lang w:val="fr-FR" w:eastAsia="en-US"/>
              </w:rPr>
            </w:pPr>
            <w:r w:rsidRPr="00CC056D">
              <w:rPr>
                <w:rFonts w:asciiTheme="minorHAnsi" w:hAnsiTheme="minorHAnsi" w:cstheme="minorHAnsi"/>
                <w:lang w:val="fr-FR" w:eastAsia="en-US"/>
              </w:rPr>
              <w:t>Chaque élément est évalué sur la base des réponses apportées dans le présent cadre de réponse et tous documents ou fiches techniques joints par le candidat permettant de vérifier la conformité de l’offre aux exigences du CCP CNRS/DR18/</w:t>
            </w:r>
          </w:p>
          <w:p w14:paraId="30FCA490" w14:textId="77777777" w:rsidR="00BD2F3A" w:rsidRPr="00CC056D" w:rsidRDefault="00BD2F3A" w:rsidP="008D43E2">
            <w:pPr>
              <w:spacing w:line="276" w:lineRule="auto"/>
              <w:ind w:right="0"/>
              <w:rPr>
                <w:rFonts w:asciiTheme="minorHAnsi" w:hAnsiTheme="minorHAnsi" w:cstheme="minorHAnsi"/>
                <w:lang w:val="fr-FR" w:eastAsia="en-US"/>
              </w:rPr>
            </w:pPr>
          </w:p>
        </w:tc>
      </w:tr>
      <w:tr w:rsidR="00BD2F3A" w:rsidRPr="00CC056D" w14:paraId="3F5E954B" w14:textId="77777777" w:rsidTr="008D43E2">
        <w:tc>
          <w:tcPr>
            <w:tcW w:w="9720" w:type="dxa"/>
            <w:tcBorders>
              <w:top w:val="single" w:sz="4" w:space="0" w:color="auto"/>
              <w:left w:val="nil"/>
              <w:bottom w:val="nil"/>
              <w:right w:val="nil"/>
            </w:tcBorders>
          </w:tcPr>
          <w:p w14:paraId="6A79026A" w14:textId="77777777" w:rsidR="00BD2F3A" w:rsidRPr="00CC056D" w:rsidRDefault="00BD2F3A" w:rsidP="008D43E2">
            <w:pPr>
              <w:tabs>
                <w:tab w:val="left" w:pos="851"/>
              </w:tabs>
              <w:spacing w:line="276" w:lineRule="auto"/>
              <w:ind w:left="0" w:right="0"/>
              <w:jc w:val="both"/>
              <w:rPr>
                <w:rFonts w:asciiTheme="minorHAnsi" w:hAnsiTheme="minorHAnsi" w:cstheme="minorHAnsi"/>
                <w:lang w:val="fr-FR" w:eastAsia="en-US"/>
              </w:rPr>
            </w:pPr>
          </w:p>
        </w:tc>
      </w:tr>
    </w:tbl>
    <w:p w14:paraId="2A923098" w14:textId="58C21D05" w:rsidR="00BD2F3A" w:rsidRPr="00CC056D" w:rsidRDefault="00B01191" w:rsidP="00BD2F3A">
      <w:pPr>
        <w:tabs>
          <w:tab w:val="left" w:pos="851"/>
        </w:tabs>
        <w:ind w:left="0" w:right="0"/>
        <w:jc w:val="both"/>
        <w:rPr>
          <w:rFonts w:asciiTheme="minorHAnsi" w:hAnsiTheme="minorHAnsi" w:cstheme="minorHAnsi"/>
          <w:lang w:val="fr-FR"/>
        </w:rPr>
      </w:pPr>
      <w:r w:rsidRPr="00CC056D">
        <w:rPr>
          <w:rFonts w:asciiTheme="minorHAnsi" w:hAnsiTheme="minorHAnsi" w:cstheme="minorHAnsi"/>
          <w:noProof/>
          <w:lang w:val="fr-FR"/>
        </w:rPr>
        <mc:AlternateContent>
          <mc:Choice Requires="wps">
            <w:drawing>
              <wp:anchor distT="0" distB="0" distL="114300" distR="114300" simplePos="0" relativeHeight="251659264" behindDoc="0" locked="0" layoutInCell="1" allowOverlap="1" wp14:anchorId="305CC3E4" wp14:editId="437D33D1">
                <wp:simplePos x="0" y="0"/>
                <wp:positionH relativeFrom="margin">
                  <wp:posOffset>-125730</wp:posOffset>
                </wp:positionH>
                <wp:positionV relativeFrom="page">
                  <wp:posOffset>2103120</wp:posOffset>
                </wp:positionV>
                <wp:extent cx="6491605" cy="6758940"/>
                <wp:effectExtent l="0" t="0" r="23495" b="22860"/>
                <wp:wrapNone/>
                <wp:docPr id="1"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1605" cy="6758940"/>
                        </a:xfrm>
                        <a:prstGeom prst="roundRect">
                          <a:avLst>
                            <a:gd name="adj" fmla="val 2644"/>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D585B9" id="Rectangle à coins arrondis 1" o:spid="_x0000_s1026" style="position:absolute;margin-left:-9.9pt;margin-top:165.6pt;width:511.15pt;height:53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arcsize="17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" filled="f" strokeweight="1.5pt">
                <w10:wrap anchorx="margin" anchory="page"/>
              </v:roundrect>
            </w:pict>
          </mc:Fallback>
        </mc:AlternateContent>
      </w:r>
      <w:r w:rsidR="00BD2F3A" w:rsidRPr="00CC056D">
        <w:rPr>
          <w:rFonts w:asciiTheme="minorHAnsi" w:hAnsiTheme="minorHAnsi" w:cstheme="minorHAnsi"/>
          <w:lang w:val="fr-FR"/>
        </w:rPr>
        <w:t xml:space="preserve">L’attention des candidats est appelée sur le fait qu’en cas de non-renseignement des éléments matérialisés par un astérisque </w:t>
      </w:r>
      <w:r w:rsidR="00BD2F3A" w:rsidRPr="00CC056D">
        <w:rPr>
          <w:rFonts w:asciiTheme="minorHAnsi" w:hAnsiTheme="minorHAnsi" w:cstheme="minorHAnsi"/>
          <w:sz w:val="32"/>
          <w:szCs w:val="32"/>
          <w:highlight w:val="yellow"/>
          <w:lang w:val="fr-FR"/>
        </w:rPr>
        <w:t>(*)</w:t>
      </w:r>
      <w:r w:rsidR="00BD2F3A" w:rsidRPr="00CC056D">
        <w:rPr>
          <w:rFonts w:asciiTheme="minorHAnsi" w:hAnsiTheme="minorHAnsi" w:cstheme="minorHAnsi"/>
          <w:lang w:val="fr-FR"/>
        </w:rPr>
        <w:t xml:space="preserve"> dans le CRT, l’offre sera considérée comme incomplète et donc irrégulière. Elle ne sera alors pas classée.</w:t>
      </w:r>
    </w:p>
    <w:p w14:paraId="455F0299" w14:textId="77777777" w:rsidR="00BD2F3A" w:rsidRPr="00CC056D" w:rsidRDefault="00BD2F3A" w:rsidP="00BD2F3A">
      <w:pPr>
        <w:tabs>
          <w:tab w:val="left" w:pos="851"/>
        </w:tabs>
        <w:ind w:left="0" w:right="0"/>
        <w:jc w:val="both"/>
        <w:rPr>
          <w:rFonts w:asciiTheme="minorHAnsi" w:hAnsiTheme="minorHAnsi" w:cstheme="minorHAnsi"/>
          <w:lang w:val="fr-FR"/>
        </w:rPr>
      </w:pPr>
    </w:p>
    <w:p w14:paraId="68F37714" w14:textId="77777777" w:rsidR="00BD2F3A" w:rsidRPr="00CC056D" w:rsidRDefault="00BD2F3A" w:rsidP="00BD2F3A">
      <w:pPr>
        <w:tabs>
          <w:tab w:val="left" w:pos="851"/>
        </w:tabs>
        <w:ind w:left="0" w:right="0"/>
        <w:jc w:val="both"/>
        <w:rPr>
          <w:rFonts w:asciiTheme="minorHAnsi" w:hAnsiTheme="minorHAnsi" w:cstheme="minorHAnsi"/>
          <w:lang w:val="fr-FR"/>
        </w:rPr>
      </w:pPr>
      <w:r w:rsidRPr="00CC056D">
        <w:rPr>
          <w:rFonts w:asciiTheme="minorHAnsi" w:hAnsiTheme="minorHAnsi" w:cstheme="minorHAnsi"/>
          <w:lang w:val="fr-FR"/>
        </w:rPr>
        <w:t>En ce qui concerne les autres champs, l’absence de réponse sera considérée comme une absence d’engagement du candidat sur l’item concerné et pénalisera la note attribuée à l’offre du candidat.</w:t>
      </w:r>
    </w:p>
    <w:p w14:paraId="5F2C2FC0" w14:textId="77777777" w:rsidR="00BD2F3A" w:rsidRPr="00CC056D" w:rsidRDefault="00BD2F3A" w:rsidP="00BD2F3A">
      <w:pPr>
        <w:tabs>
          <w:tab w:val="left" w:pos="851"/>
        </w:tabs>
        <w:ind w:left="0" w:right="0"/>
        <w:jc w:val="both"/>
        <w:rPr>
          <w:rFonts w:asciiTheme="minorHAnsi" w:hAnsiTheme="minorHAnsi" w:cstheme="minorHAnsi"/>
          <w:lang w:val="fr-FR"/>
        </w:rPr>
      </w:pPr>
      <w:r w:rsidRPr="00CC056D">
        <w:rPr>
          <w:rFonts w:asciiTheme="minorHAnsi" w:hAnsiTheme="minorHAnsi" w:cstheme="minorHAnsi"/>
          <w:lang w:val="fr-FR"/>
        </w:rPr>
        <w:br w:type="page"/>
      </w:r>
    </w:p>
    <w:p w14:paraId="3D30D1C2" w14:textId="178E2FDB" w:rsidR="00BD2F3A" w:rsidRPr="00CC056D" w:rsidRDefault="00BD2F3A" w:rsidP="00BD2F3A">
      <w:pPr>
        <w:tabs>
          <w:tab w:val="left" w:pos="851"/>
        </w:tabs>
        <w:ind w:left="0" w:right="0"/>
        <w:jc w:val="both"/>
        <w:rPr>
          <w:rFonts w:asciiTheme="minorHAnsi" w:hAnsiTheme="minorHAnsi" w:cstheme="minorHAnsi"/>
          <w:lang w:val="fr-FR"/>
        </w:rPr>
      </w:pPr>
      <w:r w:rsidRPr="00CC056D">
        <w:rPr>
          <w:rFonts w:asciiTheme="minorHAnsi" w:hAnsiTheme="minorHAnsi" w:cstheme="minorHAnsi"/>
          <w:b/>
          <w:lang w:val="fr-FR"/>
        </w:rPr>
        <w:lastRenderedPageBreak/>
        <w:t>Le candidat est invité à répondre le plus précisément possible aux demandes suivantes</w:t>
      </w:r>
      <w:r w:rsidR="00D027F6">
        <w:rPr>
          <w:rFonts w:asciiTheme="minorHAnsi" w:hAnsiTheme="minorHAnsi" w:cstheme="minorHAnsi"/>
          <w:b/>
          <w:lang w:val="fr-FR"/>
        </w:rPr>
        <w:t xml:space="preserve"> </w:t>
      </w:r>
      <w:r w:rsidRPr="00CC056D">
        <w:rPr>
          <w:rFonts w:asciiTheme="minorHAnsi" w:hAnsiTheme="minorHAnsi" w:cstheme="minorHAnsi"/>
          <w:b/>
          <w:lang w:val="fr-FR"/>
        </w:rPr>
        <w:t>:</w:t>
      </w:r>
    </w:p>
    <w:p w14:paraId="14EBE6BB" w14:textId="77777777" w:rsidR="00BD2F3A" w:rsidRPr="00CC056D" w:rsidRDefault="00BD2F3A" w:rsidP="00BD2F3A">
      <w:pPr>
        <w:pStyle w:val="Corpsdetexte"/>
        <w:jc w:val="both"/>
        <w:rPr>
          <w:rFonts w:asciiTheme="minorHAnsi" w:hAnsiTheme="minorHAnsi" w:cstheme="minorHAnsi"/>
          <w:b/>
        </w:rPr>
      </w:pPr>
    </w:p>
    <w:p w14:paraId="38FF52F3" w14:textId="2686B709" w:rsidR="00BD2F3A" w:rsidRPr="00CC056D" w:rsidRDefault="00BD2F3A" w:rsidP="00CC056D">
      <w:pPr>
        <w:pStyle w:val="Paragraphedeliste"/>
        <w:pBdr>
          <w:top w:val="single" w:sz="12" w:space="0" w:color="auto"/>
          <w:left w:val="single" w:sz="12" w:space="31" w:color="auto"/>
          <w:bottom w:val="single" w:sz="12" w:space="1" w:color="auto"/>
          <w:right w:val="single" w:sz="12" w:space="31" w:color="auto"/>
        </w:pBdr>
        <w:shd w:val="clear" w:color="auto" w:fill="BFBFBF"/>
        <w:ind w:left="1080" w:right="-28"/>
        <w:jc w:val="both"/>
        <w:rPr>
          <w:rFonts w:ascii="Arial" w:hAnsi="Arial" w:cs="Arial"/>
          <w:b/>
          <w:color w:val="4F81BD"/>
          <w:sz w:val="32"/>
          <w:szCs w:val="32"/>
          <w:lang w:val="fr-FR"/>
        </w:rPr>
      </w:pPr>
      <w:r w:rsidRPr="00CC056D">
        <w:rPr>
          <w:rFonts w:ascii="Arial" w:hAnsi="Arial" w:cs="Arial"/>
          <w:b/>
          <w:color w:val="4F81BD"/>
          <w:sz w:val="32"/>
          <w:szCs w:val="32"/>
          <w:lang w:val="fr-FR"/>
        </w:rPr>
        <w:t xml:space="preserve">I – Le critère </w:t>
      </w:r>
      <w:r w:rsidR="00AB5132">
        <w:rPr>
          <w:rFonts w:ascii="Arial" w:hAnsi="Arial" w:cs="Arial"/>
          <w:b/>
          <w:color w:val="4F81BD"/>
          <w:sz w:val="32"/>
          <w:szCs w:val="32"/>
          <w:lang w:val="fr-FR"/>
        </w:rPr>
        <w:t>V</w:t>
      </w:r>
      <w:r w:rsidRPr="00CC056D">
        <w:rPr>
          <w:rFonts w:ascii="Arial" w:hAnsi="Arial" w:cs="Arial"/>
          <w:b/>
          <w:color w:val="4F81BD"/>
          <w:sz w:val="32"/>
          <w:szCs w:val="32"/>
          <w:lang w:val="fr-FR"/>
        </w:rPr>
        <w:t>aleur technique</w:t>
      </w:r>
      <w:r w:rsidR="00CC056D">
        <w:rPr>
          <w:rFonts w:ascii="Arial" w:hAnsi="Arial" w:cs="Arial"/>
          <w:b/>
          <w:color w:val="4F81BD"/>
          <w:sz w:val="32"/>
          <w:szCs w:val="32"/>
          <w:lang w:val="fr-FR"/>
        </w:rPr>
        <w:t xml:space="preserve"> </w:t>
      </w:r>
      <w:r w:rsidRPr="00CC056D">
        <w:rPr>
          <w:rFonts w:ascii="Arial" w:hAnsi="Arial" w:cs="Arial"/>
          <w:b/>
          <w:color w:val="4F81BD"/>
          <w:sz w:val="32"/>
          <w:szCs w:val="32"/>
          <w:lang w:val="fr-FR"/>
        </w:rPr>
        <w:t xml:space="preserve">(valant </w:t>
      </w:r>
      <w:r w:rsidR="00A47AEB" w:rsidRPr="00CC056D">
        <w:rPr>
          <w:rFonts w:ascii="Arial" w:hAnsi="Arial" w:cs="Arial"/>
          <w:b/>
          <w:color w:val="4F81BD"/>
          <w:sz w:val="32"/>
          <w:szCs w:val="32"/>
          <w:lang w:val="fr-FR"/>
        </w:rPr>
        <w:t>6</w:t>
      </w:r>
      <w:r w:rsidR="009C3DBA" w:rsidRPr="00CC056D">
        <w:rPr>
          <w:rFonts w:ascii="Arial" w:hAnsi="Arial" w:cs="Arial"/>
          <w:b/>
          <w:color w:val="4F81BD"/>
          <w:sz w:val="32"/>
          <w:szCs w:val="32"/>
          <w:lang w:val="fr-FR"/>
        </w:rPr>
        <w:t>5</w:t>
      </w:r>
      <w:r w:rsidRPr="00CC056D">
        <w:rPr>
          <w:rFonts w:ascii="Arial" w:hAnsi="Arial" w:cs="Arial"/>
          <w:b/>
          <w:color w:val="4F81BD"/>
          <w:sz w:val="32"/>
          <w:szCs w:val="32"/>
          <w:lang w:val="fr-FR"/>
        </w:rPr>
        <w:t>% de la note globale)</w:t>
      </w:r>
    </w:p>
    <w:p w14:paraId="361E04E7" w14:textId="77777777" w:rsidR="00BD2F3A" w:rsidRPr="00CC056D" w:rsidRDefault="00BD2F3A" w:rsidP="00BD2F3A">
      <w:pPr>
        <w:ind w:right="0"/>
        <w:jc w:val="both"/>
        <w:rPr>
          <w:rFonts w:asciiTheme="minorHAnsi" w:hAnsiTheme="minorHAnsi" w:cstheme="minorHAnsi"/>
          <w:b/>
          <w:lang w:val="fr-FR"/>
        </w:rPr>
      </w:pPr>
    </w:p>
    <w:p w14:paraId="21F9BB29" w14:textId="0EDD7285" w:rsidR="00290B5C" w:rsidRPr="00042F44" w:rsidRDefault="00290B5C" w:rsidP="00042F44">
      <w:pPr>
        <w:pStyle w:val="Paragraphedeliste"/>
        <w:numPr>
          <w:ilvl w:val="0"/>
          <w:numId w:val="18"/>
        </w:numPr>
        <w:suppressAutoHyphens/>
        <w:autoSpaceDE/>
        <w:adjustRightInd/>
        <w:ind w:right="0"/>
        <w:jc w:val="both"/>
        <w:rPr>
          <w:rFonts w:asciiTheme="minorHAnsi" w:hAnsiTheme="minorHAnsi" w:cstheme="minorHAnsi"/>
          <w:b/>
          <w:lang w:val="fr-FR"/>
        </w:rPr>
      </w:pPr>
      <w:r w:rsidRPr="00042F44">
        <w:rPr>
          <w:rFonts w:asciiTheme="minorHAnsi" w:hAnsiTheme="minorHAnsi" w:cstheme="minorHAnsi"/>
          <w:sz w:val="32"/>
          <w:szCs w:val="32"/>
          <w:highlight w:val="yellow"/>
          <w:lang w:val="fr-FR"/>
        </w:rPr>
        <w:t>(*)</w:t>
      </w:r>
      <w:r w:rsidR="00042F44" w:rsidRPr="00042F44">
        <w:rPr>
          <w:rFonts w:asciiTheme="minorHAnsi" w:hAnsiTheme="minorHAnsi" w:cstheme="minorHAnsi"/>
          <w:sz w:val="32"/>
          <w:szCs w:val="32"/>
          <w:lang w:val="fr-FR"/>
        </w:rPr>
        <w:t xml:space="preserve"> </w:t>
      </w:r>
      <w:bookmarkStart w:id="0" w:name="_Hlk212739569"/>
      <w:r w:rsidR="00CC056D" w:rsidRPr="00042F44">
        <w:rPr>
          <w:rFonts w:asciiTheme="minorHAnsi" w:hAnsiTheme="minorHAnsi" w:cstheme="minorHAnsi"/>
          <w:b/>
          <w:bCs/>
          <w:lang w:val="fr-FR"/>
        </w:rPr>
        <w:t>Que</w:t>
      </w:r>
      <w:r w:rsidR="00042F44" w:rsidRPr="00042F44">
        <w:rPr>
          <w:rFonts w:asciiTheme="minorHAnsi" w:hAnsiTheme="minorHAnsi" w:cstheme="minorHAnsi"/>
          <w:b/>
          <w:bCs/>
          <w:lang w:val="fr-FR"/>
        </w:rPr>
        <w:t>lles sont p</w:t>
      </w:r>
      <w:r w:rsidR="00CC056D" w:rsidRPr="00042F44">
        <w:rPr>
          <w:rFonts w:asciiTheme="minorHAnsi" w:hAnsiTheme="minorHAnsi" w:cstheme="minorHAnsi"/>
          <w:b/>
          <w:bCs/>
          <w:lang w:val="fr-FR"/>
        </w:rPr>
        <w:t>erformances de la chaine de détection</w:t>
      </w:r>
      <w:r w:rsidR="00042F44">
        <w:rPr>
          <w:rFonts w:asciiTheme="minorHAnsi" w:hAnsiTheme="minorHAnsi" w:cstheme="minorHAnsi"/>
          <w:b/>
          <w:bCs/>
          <w:lang w:val="fr-FR"/>
        </w:rPr>
        <w:t xml:space="preserve"> ? </w:t>
      </w:r>
      <w:bookmarkEnd w:id="0"/>
      <w:r w:rsidR="00B01FBF" w:rsidRPr="00042F44">
        <w:rPr>
          <w:rFonts w:asciiTheme="minorHAnsi" w:hAnsiTheme="minorHAnsi" w:cstheme="minorHAnsi"/>
          <w:b/>
          <w:bCs/>
          <w:lang w:val="fr-FR"/>
        </w:rPr>
        <w:t>[</w:t>
      </w:r>
      <w:bookmarkStart w:id="1" w:name="_Hlk212741308"/>
      <w:r w:rsidR="00CC056D" w:rsidRPr="00042F44">
        <w:rPr>
          <w:rFonts w:asciiTheme="minorHAnsi" w:hAnsiTheme="minorHAnsi" w:cstheme="minorHAnsi"/>
          <w:lang w:val="fr-FR"/>
        </w:rPr>
        <w:t xml:space="preserve">Le </w:t>
      </w:r>
      <w:r w:rsidR="007803D5">
        <w:rPr>
          <w:rFonts w:asciiTheme="minorHAnsi" w:hAnsiTheme="minorHAnsi" w:cstheme="minorHAnsi"/>
          <w:lang w:val="fr-FR"/>
        </w:rPr>
        <w:t>candidat</w:t>
      </w:r>
      <w:r w:rsidR="00CC056D" w:rsidRPr="00042F44">
        <w:rPr>
          <w:rFonts w:asciiTheme="minorHAnsi" w:hAnsiTheme="minorHAnsi" w:cstheme="minorHAnsi"/>
          <w:lang w:val="fr-FR"/>
        </w:rPr>
        <w:t xml:space="preserve"> devra indiquer le maximum d’informations sur</w:t>
      </w:r>
      <w:bookmarkEnd w:id="1"/>
      <w:r w:rsidR="00CC056D" w:rsidRPr="00042F44">
        <w:rPr>
          <w:rFonts w:asciiTheme="minorHAnsi" w:hAnsiTheme="minorHAnsi" w:cstheme="minorHAnsi"/>
          <w:lang w:val="fr-FR"/>
        </w:rPr>
        <w:t xml:space="preserve"> la chaine de détection, par exemple le t</w:t>
      </w:r>
      <w:r w:rsidR="00B01FBF" w:rsidRPr="00042F44">
        <w:rPr>
          <w:rFonts w:asciiTheme="minorHAnsi" w:eastAsia="Calibri" w:hAnsiTheme="minorHAnsi" w:cstheme="minorHAnsi"/>
          <w:szCs w:val="20"/>
          <w:lang w:val="fr-FR" w:eastAsia="en-US"/>
        </w:rPr>
        <w:t>ype de détecteur</w:t>
      </w:r>
      <w:r w:rsidR="00CC056D" w:rsidRPr="00042F44">
        <w:rPr>
          <w:rFonts w:asciiTheme="minorHAnsi" w:eastAsia="Calibri" w:hAnsiTheme="minorHAnsi" w:cstheme="minorHAnsi"/>
          <w:szCs w:val="20"/>
          <w:lang w:val="fr-FR" w:eastAsia="en-US"/>
        </w:rPr>
        <w:t>,</w:t>
      </w:r>
      <w:r w:rsidR="00B01FBF" w:rsidRPr="00042F44">
        <w:rPr>
          <w:rFonts w:asciiTheme="minorHAnsi" w:eastAsia="Calibri" w:hAnsiTheme="minorHAnsi" w:cstheme="minorHAnsi"/>
          <w:szCs w:val="20"/>
          <w:lang w:val="fr-FR" w:eastAsia="en-US"/>
        </w:rPr>
        <w:t xml:space="preserve"> </w:t>
      </w:r>
      <w:r w:rsidR="00CC056D" w:rsidRPr="00042F44">
        <w:rPr>
          <w:rFonts w:asciiTheme="minorHAnsi" w:eastAsia="Calibri" w:hAnsiTheme="minorHAnsi" w:cstheme="minorHAnsi"/>
          <w:szCs w:val="20"/>
          <w:lang w:val="fr-FR" w:eastAsia="en-US"/>
        </w:rPr>
        <w:t xml:space="preserve">sa </w:t>
      </w:r>
      <w:r w:rsidR="00B01FBF" w:rsidRPr="00042F44">
        <w:rPr>
          <w:rFonts w:asciiTheme="minorHAnsi" w:eastAsia="Calibri" w:hAnsiTheme="minorHAnsi" w:cstheme="minorHAnsi"/>
          <w:szCs w:val="20"/>
          <w:lang w:val="fr-FR" w:eastAsia="en-US"/>
        </w:rPr>
        <w:t xml:space="preserve">dynamique de comptage, </w:t>
      </w:r>
      <w:r w:rsidR="007803D5">
        <w:rPr>
          <w:rFonts w:asciiTheme="minorHAnsi" w:eastAsia="Calibri" w:hAnsiTheme="minorHAnsi" w:cstheme="minorHAnsi"/>
          <w:szCs w:val="20"/>
          <w:lang w:val="fr-FR" w:eastAsia="en-US"/>
        </w:rPr>
        <w:t xml:space="preserve">la </w:t>
      </w:r>
      <w:r w:rsidR="00B01FBF" w:rsidRPr="00042F44">
        <w:rPr>
          <w:rFonts w:asciiTheme="minorHAnsi" w:eastAsia="Calibri" w:hAnsiTheme="minorHAnsi" w:cstheme="minorHAnsi"/>
          <w:szCs w:val="20"/>
          <w:lang w:val="fr-FR" w:eastAsia="en-US"/>
        </w:rPr>
        <w:t xml:space="preserve">surface active, </w:t>
      </w:r>
      <w:r w:rsidR="00CC056D" w:rsidRPr="00042F44">
        <w:rPr>
          <w:rFonts w:asciiTheme="minorHAnsi" w:eastAsia="Calibri" w:hAnsiTheme="minorHAnsi" w:cstheme="minorHAnsi"/>
          <w:szCs w:val="20"/>
          <w:lang w:val="fr-FR" w:eastAsia="en-US"/>
        </w:rPr>
        <w:t xml:space="preserve">la </w:t>
      </w:r>
      <w:r w:rsidR="00B01FBF" w:rsidRPr="00042F44">
        <w:rPr>
          <w:rFonts w:asciiTheme="minorHAnsi" w:eastAsia="Calibri" w:hAnsiTheme="minorHAnsi" w:cstheme="minorHAnsi"/>
          <w:szCs w:val="20"/>
          <w:lang w:val="fr-FR" w:eastAsia="en-US"/>
        </w:rPr>
        <w:t xml:space="preserve">taille des pixels, </w:t>
      </w:r>
      <w:r w:rsidR="007803D5">
        <w:rPr>
          <w:rFonts w:asciiTheme="minorHAnsi" w:eastAsia="Calibri" w:hAnsiTheme="minorHAnsi" w:cstheme="minorHAnsi"/>
          <w:szCs w:val="20"/>
          <w:lang w:val="fr-FR" w:eastAsia="en-US"/>
        </w:rPr>
        <w:t xml:space="preserve">la </w:t>
      </w:r>
      <w:r w:rsidR="00B01FBF" w:rsidRPr="00042F44">
        <w:rPr>
          <w:rFonts w:asciiTheme="minorHAnsi" w:eastAsia="Calibri" w:hAnsiTheme="minorHAnsi" w:cstheme="minorHAnsi"/>
          <w:szCs w:val="20"/>
          <w:lang w:val="fr-FR" w:eastAsia="en-US"/>
        </w:rPr>
        <w:t>sensibilité,</w:t>
      </w:r>
      <w:r w:rsidR="00CC056D" w:rsidRPr="00042F44">
        <w:rPr>
          <w:rFonts w:asciiTheme="minorHAnsi" w:eastAsia="Calibri" w:hAnsiTheme="minorHAnsi" w:cstheme="minorHAnsi"/>
          <w:szCs w:val="20"/>
          <w:lang w:val="fr-FR" w:eastAsia="en-US"/>
        </w:rPr>
        <w:t xml:space="preserve"> etc.</w:t>
      </w:r>
      <w:r w:rsidR="007803D5">
        <w:rPr>
          <w:rFonts w:asciiTheme="minorHAnsi" w:eastAsia="Calibri" w:hAnsiTheme="minorHAnsi" w:cstheme="minorHAnsi"/>
          <w:szCs w:val="20"/>
          <w:lang w:val="fr-FR" w:eastAsia="en-US"/>
        </w:rPr>
        <w:t xml:space="preserve"> </w:t>
      </w:r>
      <w:r w:rsidR="00CC056D" w:rsidRPr="00042F44">
        <w:rPr>
          <w:rFonts w:asciiTheme="minorHAnsi" w:eastAsia="Calibri" w:hAnsiTheme="minorHAnsi" w:cstheme="minorHAnsi"/>
          <w:szCs w:val="20"/>
          <w:lang w:val="fr-FR" w:eastAsia="en-US"/>
        </w:rPr>
        <w:t xml:space="preserve">La </w:t>
      </w:r>
      <w:r w:rsidR="00B01FBF" w:rsidRPr="00042F44">
        <w:rPr>
          <w:rFonts w:asciiTheme="minorHAnsi" w:eastAsia="Calibri" w:hAnsiTheme="minorHAnsi" w:cstheme="minorHAnsi"/>
          <w:szCs w:val="20"/>
          <w:lang w:val="fr-FR" w:eastAsia="en-US"/>
        </w:rPr>
        <w:t xml:space="preserve">présence </w:t>
      </w:r>
      <w:r w:rsidR="00042F44">
        <w:rPr>
          <w:rFonts w:asciiTheme="minorHAnsi" w:eastAsia="Calibri" w:hAnsiTheme="minorHAnsi" w:cstheme="minorHAnsi"/>
          <w:szCs w:val="20"/>
          <w:lang w:val="fr-FR" w:eastAsia="en-US"/>
        </w:rPr>
        <w:t xml:space="preserve">ou non </w:t>
      </w:r>
      <w:r w:rsidR="00B01FBF" w:rsidRPr="00042F44">
        <w:rPr>
          <w:rFonts w:asciiTheme="minorHAnsi" w:eastAsia="Calibri" w:hAnsiTheme="minorHAnsi" w:cstheme="minorHAnsi"/>
          <w:szCs w:val="20"/>
          <w:lang w:val="fr-FR" w:eastAsia="en-US"/>
        </w:rPr>
        <w:t>de lentilles magnétiques</w:t>
      </w:r>
      <w:r w:rsidR="00CC056D" w:rsidRPr="00042F44">
        <w:rPr>
          <w:rFonts w:asciiTheme="minorHAnsi" w:eastAsia="Calibri" w:hAnsiTheme="minorHAnsi" w:cstheme="minorHAnsi"/>
          <w:szCs w:val="20"/>
          <w:lang w:val="fr-FR" w:eastAsia="en-US"/>
        </w:rPr>
        <w:t xml:space="preserve"> sera </w:t>
      </w:r>
      <w:r w:rsidR="00042F44" w:rsidRPr="00042F44">
        <w:rPr>
          <w:rFonts w:asciiTheme="minorHAnsi" w:eastAsia="Calibri" w:hAnsiTheme="minorHAnsi" w:cstheme="minorHAnsi"/>
          <w:szCs w:val="20"/>
          <w:lang w:val="fr-FR" w:eastAsia="en-US"/>
        </w:rPr>
        <w:t>précisée.</w:t>
      </w:r>
      <w:r w:rsidR="00B01FBF" w:rsidRPr="00042F44">
        <w:rPr>
          <w:rFonts w:asciiTheme="minorHAnsi" w:hAnsiTheme="minorHAnsi" w:cstheme="minorHAnsi"/>
          <w:b/>
          <w:bCs/>
          <w:lang w:val="fr-FR"/>
        </w:rPr>
        <w:t>]</w:t>
      </w:r>
      <w:r w:rsidR="00042F44" w:rsidRPr="00042F44">
        <w:rPr>
          <w:lang w:val="fr-FR"/>
        </w:rPr>
        <w:t xml:space="preserve"> </w:t>
      </w:r>
      <w:r w:rsidR="00042F44" w:rsidRPr="00042F44">
        <w:rPr>
          <w:rFonts w:asciiTheme="minorHAnsi" w:hAnsiTheme="minorHAnsi" w:cstheme="minorHAnsi"/>
          <w:b/>
          <w:bCs/>
          <w:lang w:val="fr-FR"/>
        </w:rPr>
        <w:t>(Valant 20% de la note globale)</w:t>
      </w:r>
    </w:p>
    <w:tbl>
      <w:tblPr>
        <w:tblStyle w:val="Grilledutableau1"/>
        <w:tblW w:w="9118" w:type="dxa"/>
        <w:tblInd w:w="170" w:type="dxa"/>
        <w:tblLook w:val="04A0" w:firstRow="1" w:lastRow="0" w:firstColumn="1" w:lastColumn="0" w:noHBand="0" w:noVBand="1"/>
      </w:tblPr>
      <w:tblGrid>
        <w:gridCol w:w="9118"/>
      </w:tblGrid>
      <w:tr w:rsidR="00290B5C" w:rsidRPr="00CC056D" w14:paraId="4F45CC40" w14:textId="77777777" w:rsidTr="00837E2D">
        <w:trPr>
          <w:trHeight w:val="1227"/>
        </w:trPr>
        <w:tc>
          <w:tcPr>
            <w:tcW w:w="9118" w:type="dxa"/>
            <w:tcBorders>
              <w:top w:val="single" w:sz="4" w:space="0" w:color="000000"/>
              <w:left w:val="single" w:sz="4" w:space="0" w:color="000000"/>
              <w:bottom w:val="single" w:sz="4" w:space="0" w:color="000000"/>
              <w:right w:val="single" w:sz="4" w:space="0" w:color="000000"/>
            </w:tcBorders>
          </w:tcPr>
          <w:p w14:paraId="048DCEDE" w14:textId="672539E7" w:rsidR="00290B5C" w:rsidRPr="00CC056D" w:rsidRDefault="00297D73" w:rsidP="009919C0">
            <w:pPr>
              <w:suppressAutoHyphens/>
              <w:autoSpaceDE/>
              <w:adjustRightInd/>
              <w:ind w:left="0" w:right="0"/>
              <w:jc w:val="both"/>
              <w:rPr>
                <w:rFonts w:asciiTheme="minorHAnsi" w:eastAsia="Calibri" w:hAnsiTheme="minorHAnsi" w:cstheme="minorHAnsi"/>
                <w:szCs w:val="20"/>
                <w:lang w:val="fr-FR" w:eastAsia="en-US"/>
              </w:rPr>
            </w:pPr>
            <w:r w:rsidRPr="00CC056D">
              <w:rPr>
                <w:rFonts w:asciiTheme="minorHAnsi" w:eastAsia="Calibri" w:hAnsiTheme="minorHAnsi" w:cstheme="minorHAnsi"/>
                <w:szCs w:val="20"/>
                <w:lang w:val="fr-FR" w:eastAsia="en-US"/>
              </w:rPr>
              <w:t xml:space="preserve"> </w:t>
            </w:r>
          </w:p>
        </w:tc>
      </w:tr>
    </w:tbl>
    <w:p w14:paraId="7C7B51B0" w14:textId="77777777" w:rsidR="00290B5C" w:rsidRPr="00CC056D" w:rsidRDefault="00290B5C" w:rsidP="00BD2F3A">
      <w:pPr>
        <w:suppressAutoHyphens/>
        <w:autoSpaceDE/>
        <w:adjustRightInd/>
        <w:ind w:right="0"/>
        <w:jc w:val="left"/>
        <w:rPr>
          <w:rFonts w:asciiTheme="minorHAnsi" w:hAnsiTheme="minorHAnsi" w:cstheme="minorHAnsi"/>
          <w:lang w:val="fr-FR"/>
        </w:rPr>
      </w:pPr>
    </w:p>
    <w:p w14:paraId="7AD8762C" w14:textId="1FC37D3E" w:rsidR="00BD2F3A" w:rsidRPr="00CC056D" w:rsidRDefault="00BD2F3A" w:rsidP="00042F44">
      <w:pPr>
        <w:pStyle w:val="StyleTimesNewRoman12ptNonGrasAvant6ptInterligne"/>
        <w:numPr>
          <w:ilvl w:val="0"/>
          <w:numId w:val="18"/>
        </w:numPr>
        <w:spacing w:after="160"/>
        <w:jc w:val="both"/>
        <w:rPr>
          <w:rFonts w:asciiTheme="minorHAnsi" w:hAnsiTheme="minorHAnsi" w:cstheme="minorHAnsi"/>
          <w:b/>
          <w:bCs/>
          <w:szCs w:val="26"/>
        </w:rPr>
      </w:pPr>
      <w:r w:rsidRPr="00CC056D">
        <w:rPr>
          <w:rFonts w:asciiTheme="minorHAnsi" w:hAnsiTheme="minorHAnsi" w:cstheme="minorHAnsi"/>
          <w:sz w:val="32"/>
          <w:szCs w:val="32"/>
          <w:highlight w:val="yellow"/>
        </w:rPr>
        <w:t>(*)</w:t>
      </w:r>
      <w:r w:rsidRPr="00CC056D">
        <w:rPr>
          <w:rFonts w:asciiTheme="minorHAnsi" w:hAnsiTheme="minorHAnsi" w:cstheme="minorHAnsi"/>
          <w:sz w:val="32"/>
          <w:szCs w:val="32"/>
        </w:rPr>
        <w:t xml:space="preserve"> </w:t>
      </w:r>
      <w:r w:rsidR="00042F44" w:rsidRPr="00042F44">
        <w:rPr>
          <w:rFonts w:asciiTheme="minorHAnsi" w:hAnsiTheme="minorHAnsi" w:cstheme="minorHAnsi"/>
          <w:b/>
          <w:bCs/>
        </w:rPr>
        <w:t>Quelles sont performances</w:t>
      </w:r>
      <w:r w:rsidR="00042F44">
        <w:rPr>
          <w:rFonts w:asciiTheme="minorHAnsi" w:hAnsiTheme="minorHAnsi" w:cstheme="minorHAnsi"/>
          <w:b/>
          <w:bCs/>
        </w:rPr>
        <w:t xml:space="preserve"> du g</w:t>
      </w:r>
      <w:r w:rsidR="009C3DBA" w:rsidRPr="00CC056D">
        <w:rPr>
          <w:rFonts w:asciiTheme="minorHAnsi" w:hAnsiTheme="minorHAnsi" w:cstheme="minorHAnsi"/>
          <w:b/>
          <w:bCs/>
        </w:rPr>
        <w:t>oniomètre</w:t>
      </w:r>
      <w:r w:rsidR="004A68EA" w:rsidRPr="00CC056D">
        <w:rPr>
          <w:rFonts w:asciiTheme="minorHAnsi" w:hAnsiTheme="minorHAnsi" w:cstheme="minorHAnsi"/>
          <w:b/>
          <w:bCs/>
        </w:rPr>
        <w:t xml:space="preserve"> </w:t>
      </w:r>
      <w:r w:rsidR="00921487" w:rsidRPr="00CC056D">
        <w:rPr>
          <w:rFonts w:asciiTheme="minorHAnsi" w:hAnsiTheme="minorHAnsi" w:cstheme="minorHAnsi"/>
          <w:b/>
          <w:bCs/>
        </w:rPr>
        <w:t>[</w:t>
      </w:r>
      <w:r w:rsidR="00042F44" w:rsidRPr="00042F44">
        <w:rPr>
          <w:rFonts w:asciiTheme="minorHAnsi" w:hAnsiTheme="minorHAnsi" w:cstheme="minorHAnsi"/>
        </w:rPr>
        <w:t xml:space="preserve">Sont attendues des informations </w:t>
      </w:r>
      <w:r w:rsidR="00042F44">
        <w:rPr>
          <w:rFonts w:asciiTheme="minorHAnsi" w:hAnsiTheme="minorHAnsi" w:cstheme="minorHAnsi"/>
        </w:rPr>
        <w:t xml:space="preserve">détaillées </w:t>
      </w:r>
      <w:r w:rsidR="00042F44" w:rsidRPr="00042F44">
        <w:rPr>
          <w:rFonts w:asciiTheme="minorHAnsi" w:hAnsiTheme="minorHAnsi" w:cstheme="minorHAnsi"/>
        </w:rPr>
        <w:t>telles que la v</w:t>
      </w:r>
      <w:r w:rsidR="00921487" w:rsidRPr="00042F44">
        <w:rPr>
          <w:rFonts w:asciiTheme="minorHAnsi" w:hAnsiTheme="minorHAnsi" w:cstheme="minorHAnsi"/>
        </w:rPr>
        <w:t>itesse</w:t>
      </w:r>
      <w:r w:rsidR="00921487" w:rsidRPr="00CC056D">
        <w:rPr>
          <w:rFonts w:asciiTheme="minorHAnsi" w:hAnsiTheme="minorHAnsi" w:cstheme="minorHAnsi"/>
        </w:rPr>
        <w:t xml:space="preserve"> de rotation</w:t>
      </w:r>
      <w:r w:rsidR="00042F44">
        <w:rPr>
          <w:rFonts w:asciiTheme="minorHAnsi" w:hAnsiTheme="minorHAnsi" w:cstheme="minorHAnsi"/>
        </w:rPr>
        <w:t>,</w:t>
      </w:r>
      <w:r w:rsidR="00921487" w:rsidRPr="00CC056D">
        <w:rPr>
          <w:rFonts w:asciiTheme="minorHAnsi" w:hAnsiTheme="minorHAnsi" w:cstheme="minorHAnsi"/>
        </w:rPr>
        <w:t xml:space="preserve"> </w:t>
      </w:r>
      <w:r w:rsidR="00042F44">
        <w:rPr>
          <w:rFonts w:asciiTheme="minorHAnsi" w:hAnsiTheme="minorHAnsi" w:cstheme="minorHAnsi"/>
        </w:rPr>
        <w:t>le d</w:t>
      </w:r>
      <w:r w:rsidR="00042F44" w:rsidRPr="00CC056D">
        <w:rPr>
          <w:rFonts w:asciiTheme="minorHAnsi" w:hAnsiTheme="minorHAnsi" w:cstheme="minorHAnsi"/>
        </w:rPr>
        <w:t>omaine angulaire</w:t>
      </w:r>
      <w:r w:rsidR="00042F44">
        <w:rPr>
          <w:rFonts w:asciiTheme="minorHAnsi" w:hAnsiTheme="minorHAnsi" w:cstheme="minorHAnsi"/>
        </w:rPr>
        <w:t>, la p</w:t>
      </w:r>
      <w:r w:rsidR="00921487" w:rsidRPr="00CC056D">
        <w:rPr>
          <w:rFonts w:asciiTheme="minorHAnsi" w:hAnsiTheme="minorHAnsi" w:cstheme="minorHAnsi"/>
        </w:rPr>
        <w:t>récision angulaire</w:t>
      </w:r>
      <w:r w:rsidR="00042F44">
        <w:rPr>
          <w:rFonts w:asciiTheme="minorHAnsi" w:hAnsiTheme="minorHAnsi" w:cstheme="minorHAnsi"/>
        </w:rPr>
        <w:t>, le n</w:t>
      </w:r>
      <w:r w:rsidR="00921487" w:rsidRPr="00CC056D">
        <w:rPr>
          <w:rFonts w:asciiTheme="minorHAnsi" w:hAnsiTheme="minorHAnsi" w:cstheme="minorHAnsi"/>
        </w:rPr>
        <w:t xml:space="preserve">ombre d’axes de rotation et de translation, </w:t>
      </w:r>
      <w:r w:rsidR="00042F44">
        <w:rPr>
          <w:rFonts w:asciiTheme="minorHAnsi" w:hAnsiTheme="minorHAnsi" w:cstheme="minorHAnsi"/>
        </w:rPr>
        <w:t xml:space="preserve">la taille de la </w:t>
      </w:r>
      <w:r w:rsidR="00921487" w:rsidRPr="00CC056D">
        <w:rPr>
          <w:rFonts w:asciiTheme="minorHAnsi" w:hAnsiTheme="minorHAnsi" w:cstheme="minorHAnsi"/>
        </w:rPr>
        <w:t xml:space="preserve">sphère de confusion. </w:t>
      </w:r>
      <w:r w:rsidR="00042F44">
        <w:rPr>
          <w:rFonts w:asciiTheme="minorHAnsi" w:hAnsiTheme="minorHAnsi" w:cstheme="minorHAnsi"/>
        </w:rPr>
        <w:t>Peut-on réaliser des m</w:t>
      </w:r>
      <w:r w:rsidR="00921487" w:rsidRPr="00CC056D">
        <w:rPr>
          <w:rFonts w:asciiTheme="minorHAnsi" w:hAnsiTheme="minorHAnsi" w:cstheme="minorHAnsi"/>
        </w:rPr>
        <w:t xml:space="preserve">esures </w:t>
      </w:r>
      <w:r w:rsidR="00042F44">
        <w:rPr>
          <w:rFonts w:asciiTheme="minorHAnsi" w:hAnsiTheme="minorHAnsi" w:cstheme="minorHAnsi"/>
        </w:rPr>
        <w:t xml:space="preserve">à </w:t>
      </w:r>
      <w:r w:rsidR="00921487" w:rsidRPr="00CC056D">
        <w:rPr>
          <w:rFonts w:asciiTheme="minorHAnsi" w:hAnsiTheme="minorHAnsi" w:cstheme="minorHAnsi"/>
        </w:rPr>
        <w:t xml:space="preserve">basses </w:t>
      </w:r>
      <w:r w:rsidR="00042F44">
        <w:rPr>
          <w:rFonts w:asciiTheme="minorHAnsi" w:hAnsiTheme="minorHAnsi" w:cstheme="minorHAnsi"/>
        </w:rPr>
        <w:t xml:space="preserve">et/ou </w:t>
      </w:r>
      <w:r w:rsidR="00042F44" w:rsidRPr="00CC056D">
        <w:rPr>
          <w:rFonts w:asciiTheme="minorHAnsi" w:hAnsiTheme="minorHAnsi" w:cstheme="minorHAnsi"/>
        </w:rPr>
        <w:t>hautes températures</w:t>
      </w:r>
      <w:r w:rsidR="00921487" w:rsidRPr="00CC056D">
        <w:rPr>
          <w:rFonts w:asciiTheme="minorHAnsi" w:hAnsiTheme="minorHAnsi" w:cstheme="minorHAnsi"/>
        </w:rPr>
        <w:t xml:space="preserve"> </w:t>
      </w:r>
      <w:r w:rsidR="00042F44">
        <w:rPr>
          <w:rFonts w:asciiTheme="minorHAnsi" w:hAnsiTheme="minorHAnsi" w:cstheme="minorHAnsi"/>
        </w:rPr>
        <w:t xml:space="preserve">(lesquelles ?) </w:t>
      </w:r>
      <w:r w:rsidR="00921487" w:rsidRPr="00CC056D">
        <w:rPr>
          <w:rFonts w:asciiTheme="minorHAnsi" w:hAnsiTheme="minorHAnsi" w:cstheme="minorHAnsi"/>
        </w:rPr>
        <w:t xml:space="preserve">avec contrôle de la </w:t>
      </w:r>
      <w:r w:rsidR="00042F44" w:rsidRPr="00CC056D">
        <w:rPr>
          <w:rFonts w:asciiTheme="minorHAnsi" w:hAnsiTheme="minorHAnsi" w:cstheme="minorHAnsi"/>
        </w:rPr>
        <w:t>température</w:t>
      </w:r>
      <w:r w:rsidR="009245FF">
        <w:rPr>
          <w:rFonts w:asciiTheme="minorHAnsi" w:hAnsiTheme="minorHAnsi" w:cstheme="minorHAnsi"/>
        </w:rPr>
        <w:t> ?</w:t>
      </w:r>
      <w:r w:rsidR="00042F44">
        <w:rPr>
          <w:rFonts w:asciiTheme="minorHAnsi" w:hAnsiTheme="minorHAnsi" w:cstheme="minorHAnsi"/>
        </w:rPr>
        <w:t xml:space="preserve"> </w:t>
      </w:r>
      <w:r w:rsidR="00042F44" w:rsidRPr="00042F44">
        <w:rPr>
          <w:rFonts w:asciiTheme="minorHAnsi" w:hAnsiTheme="minorHAnsi" w:cstheme="minorHAnsi"/>
        </w:rPr>
        <w:t xml:space="preserve">Peut-on réaliser des mesures d’échantillons sensible </w:t>
      </w:r>
      <w:r w:rsidR="00042F44">
        <w:rPr>
          <w:rFonts w:asciiTheme="minorHAnsi" w:hAnsiTheme="minorHAnsi" w:cstheme="minorHAnsi"/>
        </w:rPr>
        <w:t>à l’</w:t>
      </w:r>
      <w:r w:rsidR="00042F44" w:rsidRPr="00042F44">
        <w:rPr>
          <w:rFonts w:asciiTheme="minorHAnsi" w:hAnsiTheme="minorHAnsi" w:cstheme="minorHAnsi"/>
        </w:rPr>
        <w:t>air</w:t>
      </w:r>
      <w:r w:rsidR="00042F44">
        <w:rPr>
          <w:rFonts w:asciiTheme="minorHAnsi" w:hAnsiTheme="minorHAnsi" w:cstheme="minorHAnsi"/>
        </w:rPr>
        <w:t xml:space="preserve"> </w:t>
      </w:r>
      <w:r w:rsidR="007803D5">
        <w:rPr>
          <w:rFonts w:asciiTheme="minorHAnsi" w:hAnsiTheme="minorHAnsi" w:cstheme="minorHAnsi"/>
        </w:rPr>
        <w:t>et/</w:t>
      </w:r>
      <w:r w:rsidR="00042F44">
        <w:rPr>
          <w:rFonts w:asciiTheme="minorHAnsi" w:hAnsiTheme="minorHAnsi" w:cstheme="minorHAnsi"/>
        </w:rPr>
        <w:t>ou à l’humidité</w:t>
      </w:r>
      <w:r w:rsidR="00921487" w:rsidRPr="00CC056D">
        <w:rPr>
          <w:rFonts w:asciiTheme="minorHAnsi" w:hAnsiTheme="minorHAnsi" w:cstheme="minorHAnsi"/>
          <w:b/>
          <w:bCs/>
        </w:rPr>
        <w:t>]</w:t>
      </w:r>
      <w:r w:rsidR="00042F44" w:rsidRPr="00042F44">
        <w:t xml:space="preserve"> </w:t>
      </w:r>
      <w:r w:rsidR="00042F44" w:rsidRPr="00042F44">
        <w:rPr>
          <w:rFonts w:asciiTheme="minorHAnsi" w:hAnsiTheme="minorHAnsi" w:cstheme="minorHAnsi"/>
          <w:b/>
          <w:bCs/>
        </w:rPr>
        <w:t xml:space="preserve">(Valant </w:t>
      </w:r>
      <w:r w:rsidR="00042F44">
        <w:rPr>
          <w:rFonts w:asciiTheme="minorHAnsi" w:hAnsiTheme="minorHAnsi" w:cstheme="minorHAnsi"/>
          <w:b/>
          <w:bCs/>
        </w:rPr>
        <w:t>15</w:t>
      </w:r>
      <w:r w:rsidR="00042F44" w:rsidRPr="00042F44">
        <w:rPr>
          <w:rFonts w:asciiTheme="minorHAnsi" w:hAnsiTheme="minorHAnsi" w:cstheme="minorHAnsi"/>
          <w:b/>
          <w:bCs/>
        </w:rPr>
        <w:t>% de la note globale)</w:t>
      </w:r>
    </w:p>
    <w:tbl>
      <w:tblPr>
        <w:tblStyle w:val="Grilledutableau1"/>
        <w:tblW w:w="9118" w:type="dxa"/>
        <w:tblInd w:w="170" w:type="dxa"/>
        <w:tblLook w:val="04A0" w:firstRow="1" w:lastRow="0" w:firstColumn="1" w:lastColumn="0" w:noHBand="0" w:noVBand="1"/>
      </w:tblPr>
      <w:tblGrid>
        <w:gridCol w:w="9118"/>
      </w:tblGrid>
      <w:tr w:rsidR="00BD2F3A" w:rsidRPr="00042F44" w14:paraId="28AC4BFA" w14:textId="77777777" w:rsidTr="008D43E2">
        <w:trPr>
          <w:trHeight w:val="1105"/>
        </w:trPr>
        <w:tc>
          <w:tcPr>
            <w:tcW w:w="9118" w:type="dxa"/>
            <w:tcBorders>
              <w:top w:val="single" w:sz="4" w:space="0" w:color="000000"/>
              <w:left w:val="single" w:sz="4" w:space="0" w:color="000000"/>
              <w:bottom w:val="single" w:sz="4" w:space="0" w:color="000000"/>
              <w:right w:val="single" w:sz="4" w:space="0" w:color="000000"/>
            </w:tcBorders>
          </w:tcPr>
          <w:p w14:paraId="5D3A8279" w14:textId="77791753" w:rsidR="00BD2F3A" w:rsidRPr="00CC056D" w:rsidRDefault="00BD2F3A" w:rsidP="009919C0">
            <w:pPr>
              <w:suppressAutoHyphens/>
              <w:autoSpaceDE/>
              <w:adjustRightInd/>
              <w:ind w:left="0" w:right="0"/>
              <w:jc w:val="both"/>
              <w:rPr>
                <w:rFonts w:asciiTheme="minorHAnsi" w:eastAsia="Calibri" w:hAnsiTheme="minorHAnsi" w:cstheme="minorHAnsi"/>
                <w:szCs w:val="20"/>
                <w:lang w:val="fr-FR" w:eastAsia="en-US"/>
              </w:rPr>
            </w:pPr>
          </w:p>
        </w:tc>
      </w:tr>
    </w:tbl>
    <w:p w14:paraId="74EB7E7F" w14:textId="77777777" w:rsidR="00BD2F3A" w:rsidRPr="00CC056D" w:rsidRDefault="00BD2F3A" w:rsidP="00BD2F3A">
      <w:pPr>
        <w:suppressAutoHyphens/>
        <w:autoSpaceDE/>
        <w:adjustRightInd/>
        <w:ind w:right="0"/>
        <w:jc w:val="left"/>
        <w:rPr>
          <w:rFonts w:asciiTheme="minorHAnsi" w:hAnsiTheme="minorHAnsi" w:cstheme="minorHAnsi"/>
          <w:lang w:val="fr-FR"/>
        </w:rPr>
      </w:pPr>
    </w:p>
    <w:p w14:paraId="0960D5B0" w14:textId="0D639EE6" w:rsidR="00BD2F3A" w:rsidRPr="00CC056D" w:rsidRDefault="00BD2F3A" w:rsidP="00042F44">
      <w:pPr>
        <w:pStyle w:val="StyleTimesNewRoman12ptNonGrasAvant6ptInterligne"/>
        <w:numPr>
          <w:ilvl w:val="0"/>
          <w:numId w:val="18"/>
        </w:numPr>
        <w:spacing w:after="160"/>
        <w:jc w:val="both"/>
        <w:rPr>
          <w:rFonts w:asciiTheme="minorHAnsi" w:hAnsiTheme="minorHAnsi" w:cstheme="minorHAnsi"/>
          <w:b/>
          <w:bCs/>
          <w:szCs w:val="26"/>
        </w:rPr>
      </w:pPr>
      <w:r w:rsidRPr="00CC056D">
        <w:rPr>
          <w:rFonts w:asciiTheme="minorHAnsi" w:hAnsiTheme="minorHAnsi" w:cstheme="minorHAnsi"/>
          <w:sz w:val="32"/>
          <w:szCs w:val="32"/>
          <w:highlight w:val="yellow"/>
        </w:rPr>
        <w:t>(*)</w:t>
      </w:r>
      <w:r w:rsidRPr="00CC056D">
        <w:rPr>
          <w:rFonts w:asciiTheme="minorHAnsi" w:hAnsiTheme="minorHAnsi" w:cstheme="minorHAnsi"/>
          <w:sz w:val="32"/>
          <w:szCs w:val="32"/>
        </w:rPr>
        <w:t xml:space="preserve"> </w:t>
      </w:r>
      <w:r w:rsidR="00042F44" w:rsidRPr="00042F44">
        <w:rPr>
          <w:rFonts w:asciiTheme="minorHAnsi" w:hAnsiTheme="minorHAnsi" w:cstheme="minorHAnsi"/>
          <w:b/>
          <w:bCs/>
        </w:rPr>
        <w:t>Quel</w:t>
      </w:r>
      <w:r w:rsidR="00C619F0" w:rsidRPr="0051091D">
        <w:rPr>
          <w:rFonts w:asciiTheme="minorHAnsi" w:hAnsiTheme="minorHAnsi" w:cstheme="minorHAnsi"/>
          <w:b/>
          <w:bCs/>
        </w:rPr>
        <w:t xml:space="preserve"> </w:t>
      </w:r>
      <w:r w:rsidR="00042F44" w:rsidRPr="0051091D">
        <w:rPr>
          <w:rFonts w:asciiTheme="minorHAnsi" w:hAnsiTheme="minorHAnsi" w:cstheme="minorHAnsi"/>
          <w:b/>
          <w:bCs/>
        </w:rPr>
        <w:t>est l’</w:t>
      </w:r>
      <w:r w:rsidR="0051091D" w:rsidRPr="0051091D">
        <w:rPr>
          <w:rFonts w:asciiTheme="minorHAnsi" w:hAnsiTheme="minorHAnsi" w:cstheme="minorHAnsi"/>
          <w:b/>
          <w:bCs/>
        </w:rPr>
        <w:t>e</w:t>
      </w:r>
      <w:r w:rsidR="009C3DBA" w:rsidRPr="00042F44">
        <w:rPr>
          <w:rFonts w:asciiTheme="minorHAnsi" w:hAnsiTheme="minorHAnsi" w:cstheme="minorHAnsi"/>
          <w:b/>
          <w:bCs/>
        </w:rPr>
        <w:t>nvironnement</w:t>
      </w:r>
      <w:r w:rsidR="009C3DBA" w:rsidRPr="00CC056D">
        <w:rPr>
          <w:rFonts w:asciiTheme="minorHAnsi" w:hAnsiTheme="minorHAnsi" w:cstheme="minorHAnsi"/>
          <w:b/>
          <w:bCs/>
        </w:rPr>
        <w:t xml:space="preserve"> échantillon</w:t>
      </w:r>
      <w:r w:rsidR="0051091D">
        <w:rPr>
          <w:rFonts w:asciiTheme="minorHAnsi" w:hAnsiTheme="minorHAnsi" w:cstheme="minorHAnsi"/>
          <w:b/>
          <w:bCs/>
        </w:rPr>
        <w:t xml:space="preserve"> proposé ? </w:t>
      </w:r>
      <w:r w:rsidR="00921487" w:rsidRPr="00CC056D">
        <w:rPr>
          <w:rFonts w:asciiTheme="minorHAnsi" w:hAnsiTheme="minorHAnsi" w:cstheme="minorHAnsi"/>
          <w:b/>
          <w:bCs/>
        </w:rPr>
        <w:t>[</w:t>
      </w:r>
      <w:r w:rsidR="0051091D">
        <w:rPr>
          <w:rFonts w:asciiTheme="minorHAnsi" w:hAnsiTheme="minorHAnsi" w:cstheme="minorHAnsi"/>
        </w:rPr>
        <w:t>Combien de grilles peuvent être insérées simultanément</w:t>
      </w:r>
      <w:r w:rsidR="00206A70">
        <w:rPr>
          <w:rFonts w:asciiTheme="minorHAnsi" w:hAnsiTheme="minorHAnsi" w:cstheme="minorHAnsi"/>
        </w:rPr>
        <w:t> ?</w:t>
      </w:r>
      <w:r w:rsidR="00921487" w:rsidRPr="00CC056D">
        <w:rPr>
          <w:rFonts w:asciiTheme="minorHAnsi" w:hAnsiTheme="minorHAnsi" w:cstheme="minorHAnsi"/>
        </w:rPr>
        <w:t xml:space="preserve"> </w:t>
      </w:r>
      <w:r w:rsidR="0051091D">
        <w:rPr>
          <w:rFonts w:asciiTheme="minorHAnsi" w:hAnsiTheme="minorHAnsi" w:cstheme="minorHAnsi"/>
        </w:rPr>
        <w:t>Quel est l’e</w:t>
      </w:r>
      <w:r w:rsidR="00921487" w:rsidRPr="0051091D">
        <w:rPr>
          <w:rFonts w:asciiTheme="minorHAnsi" w:hAnsiTheme="minorHAnsi" w:cstheme="minorHAnsi"/>
        </w:rPr>
        <w:t>space disponible autour de l’échantillon</w:t>
      </w:r>
      <w:r w:rsidR="0051091D">
        <w:rPr>
          <w:rFonts w:asciiTheme="minorHAnsi" w:hAnsiTheme="minorHAnsi" w:cstheme="minorHAnsi"/>
        </w:rPr>
        <w:t>,</w:t>
      </w:r>
      <w:r w:rsidR="00921487" w:rsidRPr="0051091D">
        <w:rPr>
          <w:rFonts w:asciiTheme="minorHAnsi" w:hAnsiTheme="minorHAnsi" w:cstheme="minorHAnsi"/>
        </w:rPr>
        <w:t xml:space="preserve"> offrant la possibilité de développer des mesures </w:t>
      </w:r>
      <w:r w:rsidR="00921487" w:rsidRPr="0051091D">
        <w:rPr>
          <w:rFonts w:asciiTheme="minorHAnsi" w:hAnsiTheme="minorHAnsi" w:cstheme="minorHAnsi"/>
          <w:i/>
        </w:rPr>
        <w:t>in situ</w:t>
      </w:r>
      <w:r w:rsidR="00921487" w:rsidRPr="0051091D">
        <w:rPr>
          <w:rFonts w:asciiTheme="minorHAnsi" w:hAnsiTheme="minorHAnsi" w:cstheme="minorHAnsi"/>
        </w:rPr>
        <w:t xml:space="preserve"> et </w:t>
      </w:r>
      <w:r w:rsidR="00921487" w:rsidRPr="0051091D">
        <w:rPr>
          <w:rFonts w:asciiTheme="minorHAnsi" w:hAnsiTheme="minorHAnsi" w:cstheme="minorHAnsi"/>
          <w:i/>
        </w:rPr>
        <w:t>operando</w:t>
      </w:r>
      <w:r w:rsidR="00D53F75">
        <w:rPr>
          <w:rFonts w:asciiTheme="minorHAnsi" w:hAnsiTheme="minorHAnsi" w:cstheme="minorHAnsi"/>
          <w:i/>
        </w:rPr>
        <w:t> ?</w:t>
      </w:r>
      <w:r w:rsidR="0051091D">
        <w:rPr>
          <w:rFonts w:asciiTheme="minorHAnsi" w:hAnsiTheme="minorHAnsi" w:cstheme="minorHAnsi"/>
          <w:i/>
        </w:rPr>
        <w:t xml:space="preserve"> </w:t>
      </w:r>
      <w:r w:rsidR="007803D5" w:rsidRPr="0051091D">
        <w:rPr>
          <w:rFonts w:asciiTheme="minorHAnsi" w:hAnsiTheme="minorHAnsi" w:cstheme="minorHAnsi"/>
        </w:rPr>
        <w:t>Existe-t-il un s</w:t>
      </w:r>
      <w:r w:rsidR="007803D5" w:rsidRPr="0051091D">
        <w:rPr>
          <w:rFonts w:asciiTheme="minorHAnsi" w:eastAsia="Calibri" w:hAnsiTheme="minorHAnsi" w:cstheme="minorHAnsi"/>
        </w:rPr>
        <w:t>ystème</w:t>
      </w:r>
      <w:r w:rsidR="007803D5" w:rsidRPr="00CC056D">
        <w:rPr>
          <w:rFonts w:asciiTheme="minorHAnsi" w:eastAsia="Calibri" w:hAnsiTheme="minorHAnsi" w:cstheme="minorHAnsi"/>
        </w:rPr>
        <w:t xml:space="preserve"> de cryoplongeage</w:t>
      </w:r>
      <w:r w:rsidR="007803D5">
        <w:rPr>
          <w:rFonts w:asciiTheme="minorHAnsi" w:eastAsia="Calibri" w:hAnsiTheme="minorHAnsi" w:cstheme="minorHAnsi"/>
        </w:rPr>
        <w:t xml:space="preserve"> compatible inclus dans l’offre, une b</w:t>
      </w:r>
      <w:r w:rsidR="007803D5" w:rsidRPr="00CC056D">
        <w:rPr>
          <w:rFonts w:asciiTheme="minorHAnsi" w:eastAsia="Calibri" w:hAnsiTheme="minorHAnsi" w:cstheme="minorHAnsi"/>
        </w:rPr>
        <w:t>oite à gant</w:t>
      </w:r>
      <w:r w:rsidR="007803D5">
        <w:rPr>
          <w:rFonts w:asciiTheme="minorHAnsi" w:eastAsia="Calibri" w:hAnsiTheme="minorHAnsi" w:cstheme="minorHAnsi"/>
        </w:rPr>
        <w:t> ?</w:t>
      </w:r>
      <w:r w:rsidR="007803D5" w:rsidRPr="00CC056D">
        <w:rPr>
          <w:rFonts w:asciiTheme="minorHAnsi" w:hAnsiTheme="minorHAnsi" w:cstheme="minorHAnsi"/>
        </w:rPr>
        <w:t xml:space="preserve"> </w:t>
      </w:r>
      <w:r w:rsidR="0051091D" w:rsidRPr="0051091D">
        <w:rPr>
          <w:rFonts w:asciiTheme="minorHAnsi" w:hAnsiTheme="minorHAnsi" w:cstheme="minorHAnsi"/>
          <w:iCs/>
        </w:rPr>
        <w:t>Un système EDX est-il disponible</w:t>
      </w:r>
      <w:r w:rsidR="0051091D">
        <w:rPr>
          <w:rFonts w:asciiTheme="minorHAnsi" w:hAnsiTheme="minorHAnsi" w:cstheme="minorHAnsi"/>
          <w:iCs/>
        </w:rPr>
        <w:t> ?</w:t>
      </w:r>
      <w:r w:rsidR="00921487" w:rsidRPr="00CC056D">
        <w:rPr>
          <w:rFonts w:asciiTheme="minorHAnsi" w:hAnsiTheme="minorHAnsi" w:cstheme="minorHAnsi"/>
          <w:b/>
          <w:bCs/>
        </w:rPr>
        <w:t>]</w:t>
      </w:r>
      <w:r w:rsidR="0051091D" w:rsidRPr="0051091D">
        <w:t xml:space="preserve"> </w:t>
      </w:r>
      <w:bookmarkStart w:id="2" w:name="_Hlk212741416"/>
      <w:r w:rsidR="0051091D" w:rsidRPr="0051091D">
        <w:rPr>
          <w:rFonts w:asciiTheme="minorHAnsi" w:hAnsiTheme="minorHAnsi" w:cstheme="minorHAnsi"/>
          <w:b/>
          <w:bCs/>
        </w:rPr>
        <w:t>(Valant 1</w:t>
      </w:r>
      <w:r w:rsidR="0051091D">
        <w:rPr>
          <w:rFonts w:asciiTheme="minorHAnsi" w:hAnsiTheme="minorHAnsi" w:cstheme="minorHAnsi"/>
          <w:b/>
          <w:bCs/>
        </w:rPr>
        <w:t>2</w:t>
      </w:r>
      <w:r w:rsidR="0051091D" w:rsidRPr="0051091D">
        <w:rPr>
          <w:rFonts w:asciiTheme="minorHAnsi" w:hAnsiTheme="minorHAnsi" w:cstheme="minorHAnsi"/>
          <w:b/>
          <w:bCs/>
        </w:rPr>
        <w:t>% de la note globale)</w:t>
      </w:r>
      <w:bookmarkEnd w:id="2"/>
    </w:p>
    <w:tbl>
      <w:tblPr>
        <w:tblStyle w:val="Grilledutableau1"/>
        <w:tblW w:w="9118" w:type="dxa"/>
        <w:tblInd w:w="170" w:type="dxa"/>
        <w:tblLook w:val="04A0" w:firstRow="1" w:lastRow="0" w:firstColumn="1" w:lastColumn="0" w:noHBand="0" w:noVBand="1"/>
      </w:tblPr>
      <w:tblGrid>
        <w:gridCol w:w="9118"/>
      </w:tblGrid>
      <w:tr w:rsidR="00BD2F3A" w:rsidRPr="00CC056D" w14:paraId="080D3358" w14:textId="77777777" w:rsidTr="008D43E2">
        <w:trPr>
          <w:trHeight w:val="1105"/>
        </w:trPr>
        <w:tc>
          <w:tcPr>
            <w:tcW w:w="9118" w:type="dxa"/>
            <w:tcBorders>
              <w:top w:val="single" w:sz="4" w:space="0" w:color="000000"/>
              <w:left w:val="single" w:sz="4" w:space="0" w:color="000000"/>
              <w:bottom w:val="single" w:sz="4" w:space="0" w:color="000000"/>
              <w:right w:val="single" w:sz="4" w:space="0" w:color="000000"/>
            </w:tcBorders>
          </w:tcPr>
          <w:p w14:paraId="62F264AD" w14:textId="72199F8C" w:rsidR="00BD2F3A" w:rsidRPr="00CC056D" w:rsidRDefault="00BD2F3A" w:rsidP="009919C0">
            <w:pPr>
              <w:suppressAutoHyphens/>
              <w:autoSpaceDE/>
              <w:adjustRightInd/>
              <w:ind w:left="0" w:right="0"/>
              <w:jc w:val="left"/>
              <w:rPr>
                <w:rFonts w:asciiTheme="minorHAnsi" w:eastAsia="Calibri" w:hAnsiTheme="minorHAnsi" w:cstheme="minorHAnsi"/>
                <w:szCs w:val="20"/>
                <w:lang w:val="fr-FR" w:eastAsia="en-US"/>
              </w:rPr>
            </w:pPr>
          </w:p>
        </w:tc>
      </w:tr>
    </w:tbl>
    <w:p w14:paraId="7EBE15AC" w14:textId="77777777" w:rsidR="00857587" w:rsidRDefault="00857587" w:rsidP="00921487">
      <w:pPr>
        <w:suppressAutoHyphens/>
        <w:autoSpaceDE/>
        <w:adjustRightInd/>
        <w:ind w:left="0" w:right="0"/>
        <w:jc w:val="both"/>
        <w:rPr>
          <w:rFonts w:asciiTheme="minorHAnsi" w:hAnsiTheme="minorHAnsi" w:cstheme="minorHAnsi"/>
          <w:sz w:val="32"/>
          <w:szCs w:val="32"/>
          <w:highlight w:val="yellow"/>
          <w:lang w:val="fr-FR"/>
        </w:rPr>
      </w:pPr>
    </w:p>
    <w:p w14:paraId="7A40238A" w14:textId="4330DD8A" w:rsidR="00857587" w:rsidRPr="00CC056D" w:rsidRDefault="00857587" w:rsidP="00857587">
      <w:pPr>
        <w:pStyle w:val="StyleTimesNewRoman12ptNonGrasAvant6ptInterligne"/>
        <w:numPr>
          <w:ilvl w:val="0"/>
          <w:numId w:val="18"/>
        </w:numPr>
        <w:spacing w:after="160"/>
        <w:jc w:val="both"/>
        <w:rPr>
          <w:rFonts w:asciiTheme="minorHAnsi" w:hAnsiTheme="minorHAnsi" w:cstheme="minorHAnsi"/>
          <w:b/>
        </w:rPr>
      </w:pPr>
      <w:r w:rsidRPr="00CC056D">
        <w:rPr>
          <w:rFonts w:asciiTheme="minorHAnsi" w:hAnsiTheme="minorHAnsi" w:cstheme="minorHAnsi"/>
          <w:sz w:val="32"/>
          <w:szCs w:val="32"/>
          <w:highlight w:val="yellow"/>
        </w:rPr>
        <w:t>(*)</w:t>
      </w:r>
      <w:r w:rsidRPr="00CC056D">
        <w:rPr>
          <w:rFonts w:asciiTheme="minorHAnsi" w:hAnsiTheme="minorHAnsi" w:cstheme="minorHAnsi"/>
          <w:sz w:val="32"/>
          <w:szCs w:val="32"/>
        </w:rPr>
        <w:t xml:space="preserve"> </w:t>
      </w:r>
      <w:r w:rsidR="004527DC" w:rsidRPr="00042F44">
        <w:rPr>
          <w:rFonts w:asciiTheme="minorHAnsi" w:hAnsiTheme="minorHAnsi" w:cstheme="minorHAnsi"/>
          <w:b/>
          <w:bCs/>
        </w:rPr>
        <w:t xml:space="preserve">Quelles sont performances de la </w:t>
      </w:r>
      <w:r w:rsidRPr="00CC056D">
        <w:rPr>
          <w:rFonts w:asciiTheme="minorHAnsi" w:hAnsiTheme="minorHAnsi" w:cstheme="minorHAnsi"/>
          <w:b/>
          <w:bCs/>
        </w:rPr>
        <w:t>source d’électron</w:t>
      </w:r>
      <w:r w:rsidR="00206A70">
        <w:rPr>
          <w:rFonts w:asciiTheme="minorHAnsi" w:hAnsiTheme="minorHAnsi" w:cstheme="minorHAnsi"/>
          <w:b/>
          <w:bCs/>
        </w:rPr>
        <w:t>s ?</w:t>
      </w:r>
      <w:r w:rsidRPr="00CC056D">
        <w:rPr>
          <w:rFonts w:asciiTheme="minorHAnsi" w:hAnsiTheme="minorHAnsi" w:cstheme="minorHAnsi"/>
          <w:b/>
          <w:bCs/>
        </w:rPr>
        <w:t xml:space="preserve"> [</w:t>
      </w:r>
      <w:r w:rsidRPr="00042F44">
        <w:rPr>
          <w:rFonts w:asciiTheme="minorHAnsi" w:hAnsiTheme="minorHAnsi" w:cstheme="minorHAnsi"/>
        </w:rPr>
        <w:t>Le commissionnaire devra indiquer le maximum d’informations sur</w:t>
      </w:r>
      <w:r w:rsidRPr="00CC056D">
        <w:rPr>
          <w:rFonts w:asciiTheme="minorHAnsi" w:eastAsia="Calibri" w:hAnsiTheme="minorHAnsi" w:cstheme="minorHAnsi"/>
        </w:rPr>
        <w:t xml:space="preserve"> </w:t>
      </w:r>
      <w:r w:rsidR="004527DC">
        <w:rPr>
          <w:rFonts w:asciiTheme="minorHAnsi" w:eastAsia="Calibri" w:hAnsiTheme="minorHAnsi" w:cstheme="minorHAnsi"/>
        </w:rPr>
        <w:t>la source d’électrons, notamment la t</w:t>
      </w:r>
      <w:r w:rsidRPr="00CC056D">
        <w:rPr>
          <w:rFonts w:asciiTheme="minorHAnsi" w:eastAsia="Calibri" w:hAnsiTheme="minorHAnsi" w:cstheme="minorHAnsi"/>
        </w:rPr>
        <w:t xml:space="preserve">aille minimale du faisceau, </w:t>
      </w:r>
      <w:r w:rsidR="004527DC">
        <w:rPr>
          <w:rFonts w:asciiTheme="minorHAnsi" w:eastAsia="Calibri" w:hAnsiTheme="minorHAnsi" w:cstheme="minorHAnsi"/>
        </w:rPr>
        <w:t xml:space="preserve">la </w:t>
      </w:r>
      <w:r w:rsidRPr="00CC056D">
        <w:rPr>
          <w:rFonts w:asciiTheme="minorHAnsi" w:eastAsia="Calibri" w:hAnsiTheme="minorHAnsi" w:cstheme="minorHAnsi"/>
        </w:rPr>
        <w:t xml:space="preserve">gamme de tensions accessibles, </w:t>
      </w:r>
      <w:r w:rsidR="004527DC">
        <w:rPr>
          <w:rFonts w:asciiTheme="minorHAnsi" w:eastAsia="Calibri" w:hAnsiTheme="minorHAnsi" w:cstheme="minorHAnsi"/>
        </w:rPr>
        <w:t xml:space="preserve">la </w:t>
      </w:r>
      <w:r w:rsidRPr="00CC056D">
        <w:rPr>
          <w:rFonts w:asciiTheme="minorHAnsi" w:eastAsia="Calibri" w:hAnsiTheme="minorHAnsi" w:cstheme="minorHAnsi"/>
        </w:rPr>
        <w:t xml:space="preserve">brillance, </w:t>
      </w:r>
      <w:r w:rsidR="004527DC">
        <w:rPr>
          <w:rFonts w:asciiTheme="minorHAnsi" w:eastAsia="Calibri" w:hAnsiTheme="minorHAnsi" w:cstheme="minorHAnsi"/>
        </w:rPr>
        <w:t xml:space="preserve">les </w:t>
      </w:r>
      <w:r w:rsidRPr="00CC056D">
        <w:rPr>
          <w:rFonts w:asciiTheme="minorHAnsi" w:eastAsia="Calibri" w:hAnsiTheme="minorHAnsi" w:cstheme="minorHAnsi"/>
        </w:rPr>
        <w:t>caractéristiques des lentilles magnétiques</w:t>
      </w:r>
      <w:r w:rsidR="004527DC">
        <w:rPr>
          <w:rFonts w:asciiTheme="minorHAnsi" w:eastAsia="Calibri" w:hAnsiTheme="minorHAnsi" w:cstheme="minorHAnsi"/>
        </w:rPr>
        <w:t>, la</w:t>
      </w:r>
      <w:r w:rsidRPr="00CC056D">
        <w:rPr>
          <w:rFonts w:asciiTheme="minorHAnsi" w:eastAsia="Calibri" w:hAnsiTheme="minorHAnsi" w:cstheme="minorHAnsi"/>
        </w:rPr>
        <w:t xml:space="preserve"> stabilité de la source, </w:t>
      </w:r>
      <w:r w:rsidR="004527DC">
        <w:rPr>
          <w:rFonts w:asciiTheme="minorHAnsi" w:eastAsia="Calibri" w:hAnsiTheme="minorHAnsi" w:cstheme="minorHAnsi"/>
        </w:rPr>
        <w:t xml:space="preserve">le </w:t>
      </w:r>
      <w:r w:rsidRPr="00CC056D">
        <w:rPr>
          <w:rFonts w:asciiTheme="minorHAnsi" w:eastAsia="Calibri" w:hAnsiTheme="minorHAnsi" w:cstheme="minorHAnsi"/>
        </w:rPr>
        <w:t>contrôle de la dose déposée sur l’échantillon</w:t>
      </w:r>
      <w:r w:rsidRPr="00CC056D">
        <w:rPr>
          <w:rFonts w:asciiTheme="minorHAnsi" w:hAnsiTheme="minorHAnsi" w:cstheme="minorHAnsi"/>
          <w:b/>
          <w:bCs/>
        </w:rPr>
        <w:t>]</w:t>
      </w:r>
      <w:r w:rsidR="004527DC" w:rsidRPr="004527DC">
        <w:rPr>
          <w:rFonts w:asciiTheme="minorHAnsi" w:hAnsiTheme="minorHAnsi" w:cstheme="minorHAnsi"/>
          <w:b/>
          <w:bCs/>
        </w:rPr>
        <w:t xml:space="preserve"> </w:t>
      </w:r>
      <w:bookmarkStart w:id="3" w:name="_Hlk212741960"/>
      <w:r w:rsidR="004527DC" w:rsidRPr="0051091D">
        <w:rPr>
          <w:rFonts w:asciiTheme="minorHAnsi" w:hAnsiTheme="minorHAnsi" w:cstheme="minorHAnsi"/>
          <w:b/>
          <w:bCs/>
        </w:rPr>
        <w:t xml:space="preserve">(Valant </w:t>
      </w:r>
      <w:r w:rsidR="004527DC">
        <w:rPr>
          <w:rFonts w:asciiTheme="minorHAnsi" w:hAnsiTheme="minorHAnsi" w:cstheme="minorHAnsi"/>
          <w:b/>
          <w:bCs/>
        </w:rPr>
        <w:t>10</w:t>
      </w:r>
      <w:r w:rsidR="004527DC" w:rsidRPr="0051091D">
        <w:rPr>
          <w:rFonts w:asciiTheme="minorHAnsi" w:hAnsiTheme="minorHAnsi" w:cstheme="minorHAnsi"/>
          <w:b/>
          <w:bCs/>
        </w:rPr>
        <w:t>% de la note globale)</w:t>
      </w:r>
      <w:bookmarkEnd w:id="3"/>
    </w:p>
    <w:tbl>
      <w:tblPr>
        <w:tblStyle w:val="Grilledutableau1"/>
        <w:tblW w:w="9118" w:type="dxa"/>
        <w:tblInd w:w="170" w:type="dxa"/>
        <w:tblLook w:val="04A0" w:firstRow="1" w:lastRow="0" w:firstColumn="1" w:lastColumn="0" w:noHBand="0" w:noVBand="1"/>
      </w:tblPr>
      <w:tblGrid>
        <w:gridCol w:w="9118"/>
      </w:tblGrid>
      <w:tr w:rsidR="00857587" w:rsidRPr="00CC056D" w14:paraId="6A33FC5D" w14:textId="77777777" w:rsidTr="00AA22F8">
        <w:trPr>
          <w:trHeight w:val="1227"/>
        </w:trPr>
        <w:tc>
          <w:tcPr>
            <w:tcW w:w="9118" w:type="dxa"/>
            <w:tcBorders>
              <w:top w:val="single" w:sz="4" w:space="0" w:color="000000"/>
              <w:left w:val="single" w:sz="4" w:space="0" w:color="000000"/>
              <w:bottom w:val="single" w:sz="4" w:space="0" w:color="000000"/>
              <w:right w:val="single" w:sz="4" w:space="0" w:color="000000"/>
            </w:tcBorders>
          </w:tcPr>
          <w:p w14:paraId="09A06AF5" w14:textId="77777777" w:rsidR="00857587" w:rsidRPr="00CC056D" w:rsidRDefault="00857587" w:rsidP="00AA22F8">
            <w:pPr>
              <w:suppressAutoHyphens/>
              <w:autoSpaceDE/>
              <w:adjustRightInd/>
              <w:ind w:left="0" w:right="0"/>
              <w:jc w:val="both"/>
              <w:rPr>
                <w:rFonts w:asciiTheme="minorHAnsi" w:eastAsia="Calibri" w:hAnsiTheme="minorHAnsi" w:cstheme="minorHAnsi"/>
                <w:szCs w:val="20"/>
                <w:lang w:val="fr-FR" w:eastAsia="en-US"/>
              </w:rPr>
            </w:pPr>
          </w:p>
        </w:tc>
      </w:tr>
    </w:tbl>
    <w:p w14:paraId="754467E8" w14:textId="77777777" w:rsidR="00857587" w:rsidRDefault="00857587" w:rsidP="00921487">
      <w:pPr>
        <w:suppressAutoHyphens/>
        <w:autoSpaceDE/>
        <w:adjustRightInd/>
        <w:ind w:left="0" w:right="0"/>
        <w:jc w:val="both"/>
        <w:rPr>
          <w:rFonts w:asciiTheme="minorHAnsi" w:hAnsiTheme="minorHAnsi" w:cstheme="minorHAnsi"/>
          <w:sz w:val="32"/>
          <w:szCs w:val="32"/>
          <w:highlight w:val="yellow"/>
          <w:lang w:val="fr-FR"/>
        </w:rPr>
      </w:pPr>
    </w:p>
    <w:p w14:paraId="41845E95" w14:textId="32096FDC" w:rsidR="009C3DBA" w:rsidRPr="004527DC" w:rsidRDefault="009C3DBA" w:rsidP="004527DC">
      <w:pPr>
        <w:pStyle w:val="Paragraphedeliste"/>
        <w:numPr>
          <w:ilvl w:val="0"/>
          <w:numId w:val="18"/>
        </w:numPr>
        <w:suppressAutoHyphens/>
        <w:autoSpaceDE/>
        <w:adjustRightInd/>
        <w:ind w:right="0"/>
        <w:jc w:val="both"/>
        <w:rPr>
          <w:rFonts w:asciiTheme="minorHAnsi" w:eastAsia="Calibri" w:hAnsiTheme="minorHAnsi" w:cstheme="minorHAnsi"/>
          <w:szCs w:val="20"/>
          <w:lang w:val="fr-FR" w:eastAsia="en-US"/>
        </w:rPr>
      </w:pPr>
      <w:r w:rsidRPr="004527DC">
        <w:rPr>
          <w:rFonts w:asciiTheme="minorHAnsi" w:hAnsiTheme="minorHAnsi" w:cstheme="minorHAnsi"/>
          <w:sz w:val="32"/>
          <w:szCs w:val="32"/>
          <w:highlight w:val="yellow"/>
          <w:lang w:val="fr-FR"/>
        </w:rPr>
        <w:t>(*)</w:t>
      </w:r>
      <w:r w:rsidRPr="004527DC">
        <w:rPr>
          <w:rFonts w:asciiTheme="minorHAnsi" w:hAnsiTheme="minorHAnsi" w:cstheme="minorHAnsi"/>
          <w:sz w:val="32"/>
          <w:szCs w:val="32"/>
          <w:lang w:val="fr-FR"/>
        </w:rPr>
        <w:t xml:space="preserve"> </w:t>
      </w:r>
      <w:r w:rsidR="004527DC" w:rsidRPr="004527DC">
        <w:rPr>
          <w:rFonts w:asciiTheme="minorHAnsi" w:hAnsiTheme="minorHAnsi" w:cstheme="minorHAnsi"/>
          <w:b/>
          <w:bCs/>
          <w:lang w:val="fr-FR"/>
        </w:rPr>
        <w:t>Quelles sont les caractéristiques des logiciels inclus</w:t>
      </w:r>
      <w:r w:rsidR="00155D86" w:rsidRPr="00155D86">
        <w:rPr>
          <w:rFonts w:asciiTheme="minorHAnsi" w:hAnsiTheme="minorHAnsi" w:cstheme="minorHAnsi"/>
          <w:b/>
          <w:bCs/>
          <w:lang w:val="fr-FR"/>
        </w:rPr>
        <w:t> ?</w:t>
      </w:r>
      <w:r w:rsidR="004527DC" w:rsidRPr="00155D86">
        <w:rPr>
          <w:rFonts w:asciiTheme="minorHAnsi" w:hAnsiTheme="minorHAnsi" w:cstheme="minorHAnsi"/>
          <w:lang w:val="fr-FR"/>
        </w:rPr>
        <w:t xml:space="preserve"> </w:t>
      </w:r>
      <w:r w:rsidR="004527DC" w:rsidRPr="004527DC">
        <w:rPr>
          <w:rFonts w:asciiTheme="minorHAnsi" w:hAnsiTheme="minorHAnsi" w:cstheme="minorHAnsi"/>
          <w:b/>
          <w:bCs/>
          <w:lang w:val="fr-FR"/>
        </w:rPr>
        <w:t>[</w:t>
      </w:r>
      <w:r w:rsidR="004527DC" w:rsidRPr="00042F44">
        <w:rPr>
          <w:rFonts w:asciiTheme="minorHAnsi" w:hAnsiTheme="minorHAnsi" w:cstheme="minorHAnsi"/>
          <w:lang w:val="fr-FR"/>
        </w:rPr>
        <w:t xml:space="preserve">Le </w:t>
      </w:r>
      <w:r w:rsidR="00AB5132">
        <w:rPr>
          <w:rFonts w:asciiTheme="minorHAnsi" w:hAnsiTheme="minorHAnsi" w:cstheme="minorHAnsi"/>
          <w:lang w:val="fr-FR"/>
        </w:rPr>
        <w:t>candidat</w:t>
      </w:r>
      <w:r w:rsidR="004527DC" w:rsidRPr="00042F44">
        <w:rPr>
          <w:rFonts w:asciiTheme="minorHAnsi" w:hAnsiTheme="minorHAnsi" w:cstheme="minorHAnsi"/>
          <w:lang w:val="fr-FR"/>
        </w:rPr>
        <w:t xml:space="preserve"> devra indiquer le maximum d’informations sur</w:t>
      </w:r>
      <w:r w:rsidR="004527DC" w:rsidRPr="004527DC">
        <w:rPr>
          <w:rFonts w:asciiTheme="minorHAnsi" w:eastAsia="Calibri" w:hAnsiTheme="minorHAnsi" w:cstheme="minorHAnsi"/>
          <w:lang w:val="fr-FR"/>
        </w:rPr>
        <w:t xml:space="preserve"> </w:t>
      </w:r>
      <w:r w:rsidR="004527DC">
        <w:rPr>
          <w:rFonts w:asciiTheme="minorHAnsi" w:eastAsia="Calibri" w:hAnsiTheme="minorHAnsi" w:cstheme="minorHAnsi"/>
          <w:lang w:val="fr-FR"/>
        </w:rPr>
        <w:t xml:space="preserve">les </w:t>
      </w:r>
      <w:r w:rsidR="004527DC">
        <w:rPr>
          <w:rFonts w:asciiTheme="minorHAnsi" w:hAnsiTheme="minorHAnsi" w:cstheme="minorHAnsi"/>
          <w:lang w:val="fr-FR"/>
        </w:rPr>
        <w:t>l</w:t>
      </w:r>
      <w:r w:rsidRPr="004527DC">
        <w:rPr>
          <w:rFonts w:asciiTheme="minorHAnsi" w:hAnsiTheme="minorHAnsi" w:cstheme="minorHAnsi"/>
          <w:lang w:val="fr-FR"/>
        </w:rPr>
        <w:t xml:space="preserve">ogiciels </w:t>
      </w:r>
      <w:r w:rsidR="004527DC">
        <w:rPr>
          <w:rFonts w:asciiTheme="minorHAnsi" w:hAnsiTheme="minorHAnsi" w:cstheme="minorHAnsi"/>
          <w:lang w:val="fr-FR"/>
        </w:rPr>
        <w:t>inclus</w:t>
      </w:r>
      <w:r w:rsidRPr="004527DC">
        <w:rPr>
          <w:rFonts w:asciiTheme="minorHAnsi" w:hAnsiTheme="minorHAnsi" w:cstheme="minorHAnsi"/>
          <w:lang w:val="fr-FR"/>
        </w:rPr>
        <w:t xml:space="preserve"> </w:t>
      </w:r>
      <w:r w:rsidR="004527DC">
        <w:rPr>
          <w:rFonts w:asciiTheme="minorHAnsi" w:hAnsiTheme="minorHAnsi" w:cstheme="minorHAnsi"/>
          <w:lang w:val="fr-FR"/>
        </w:rPr>
        <w:t>(</w:t>
      </w:r>
      <w:r w:rsidR="004527DC" w:rsidRPr="004527DC">
        <w:rPr>
          <w:rFonts w:asciiTheme="minorHAnsi" w:hAnsiTheme="minorHAnsi" w:cstheme="minorHAnsi"/>
          <w:lang w:val="fr-FR"/>
        </w:rPr>
        <w:t>de pilotage</w:t>
      </w:r>
      <w:r w:rsidR="004527DC">
        <w:rPr>
          <w:rFonts w:asciiTheme="minorHAnsi" w:hAnsiTheme="minorHAnsi" w:cstheme="minorHAnsi"/>
          <w:lang w:val="fr-FR"/>
        </w:rPr>
        <w:t>, d’</w:t>
      </w:r>
      <w:r w:rsidRPr="004527DC">
        <w:rPr>
          <w:rFonts w:asciiTheme="minorHAnsi" w:hAnsiTheme="minorHAnsi" w:cstheme="minorHAnsi"/>
          <w:lang w:val="fr-FR"/>
        </w:rPr>
        <w:t xml:space="preserve">acquisition et </w:t>
      </w:r>
      <w:r w:rsidR="004527DC">
        <w:rPr>
          <w:rFonts w:asciiTheme="minorHAnsi" w:hAnsiTheme="minorHAnsi" w:cstheme="minorHAnsi"/>
          <w:lang w:val="fr-FR"/>
        </w:rPr>
        <w:t xml:space="preserve">de </w:t>
      </w:r>
      <w:r w:rsidRPr="004527DC">
        <w:rPr>
          <w:rFonts w:asciiTheme="minorHAnsi" w:hAnsiTheme="minorHAnsi" w:cstheme="minorHAnsi"/>
          <w:lang w:val="fr-FR"/>
        </w:rPr>
        <w:t>traitement des données</w:t>
      </w:r>
      <w:r w:rsidR="004527DC">
        <w:rPr>
          <w:rFonts w:asciiTheme="minorHAnsi" w:hAnsiTheme="minorHAnsi" w:cstheme="minorHAnsi"/>
          <w:lang w:val="fr-FR"/>
        </w:rPr>
        <w:t xml:space="preserve">). Sont </w:t>
      </w:r>
      <w:r w:rsidR="00155D86">
        <w:rPr>
          <w:rFonts w:asciiTheme="minorHAnsi" w:hAnsiTheme="minorHAnsi" w:cstheme="minorHAnsi"/>
          <w:lang w:val="fr-FR"/>
        </w:rPr>
        <w:t>notamment</w:t>
      </w:r>
      <w:r w:rsidR="004527DC">
        <w:rPr>
          <w:rFonts w:asciiTheme="minorHAnsi" w:hAnsiTheme="minorHAnsi" w:cstheme="minorHAnsi"/>
          <w:lang w:val="fr-FR"/>
        </w:rPr>
        <w:t xml:space="preserve"> attendu</w:t>
      </w:r>
      <w:r w:rsidR="00AB5132">
        <w:rPr>
          <w:rFonts w:asciiTheme="minorHAnsi" w:hAnsiTheme="minorHAnsi" w:cstheme="minorHAnsi"/>
          <w:lang w:val="fr-FR"/>
        </w:rPr>
        <w:t>es</w:t>
      </w:r>
      <w:r w:rsidR="004527DC">
        <w:rPr>
          <w:rFonts w:asciiTheme="minorHAnsi" w:hAnsiTheme="minorHAnsi" w:cstheme="minorHAnsi"/>
          <w:lang w:val="fr-FR"/>
        </w:rPr>
        <w:t xml:space="preserve"> </w:t>
      </w:r>
      <w:r w:rsidR="00155D86">
        <w:rPr>
          <w:rFonts w:asciiTheme="minorHAnsi" w:hAnsiTheme="minorHAnsi" w:cstheme="minorHAnsi"/>
          <w:lang w:val="fr-FR"/>
        </w:rPr>
        <w:t xml:space="preserve">des informations sur </w:t>
      </w:r>
      <w:r w:rsidR="004527DC">
        <w:rPr>
          <w:rFonts w:asciiTheme="minorHAnsi" w:hAnsiTheme="minorHAnsi" w:cstheme="minorHAnsi"/>
          <w:lang w:val="fr-FR"/>
        </w:rPr>
        <w:t>les logiciels permettant le contrôle</w:t>
      </w:r>
      <w:r w:rsidR="00921487" w:rsidRPr="004527DC">
        <w:rPr>
          <w:rFonts w:asciiTheme="minorHAnsi" w:eastAsia="Calibri" w:hAnsiTheme="minorHAnsi" w:cstheme="minorHAnsi"/>
          <w:szCs w:val="20"/>
          <w:lang w:val="fr-FR" w:eastAsia="en-US"/>
        </w:rPr>
        <w:t xml:space="preserve"> de la source, du gonio</w:t>
      </w:r>
      <w:r w:rsidR="004527DC">
        <w:rPr>
          <w:rFonts w:asciiTheme="minorHAnsi" w:eastAsia="Calibri" w:hAnsiTheme="minorHAnsi" w:cstheme="minorHAnsi"/>
          <w:szCs w:val="20"/>
          <w:lang w:val="fr-FR" w:eastAsia="en-US"/>
        </w:rPr>
        <w:t>mètre</w:t>
      </w:r>
      <w:r w:rsidR="00921487" w:rsidRPr="004527DC">
        <w:rPr>
          <w:rFonts w:asciiTheme="minorHAnsi" w:eastAsia="Calibri" w:hAnsiTheme="minorHAnsi" w:cstheme="minorHAnsi"/>
          <w:szCs w:val="20"/>
          <w:lang w:val="fr-FR" w:eastAsia="en-US"/>
        </w:rPr>
        <w:t xml:space="preserve">, du système de détection et de l’EDS. </w:t>
      </w:r>
      <w:r w:rsidR="00155D86">
        <w:rPr>
          <w:rFonts w:asciiTheme="minorHAnsi" w:eastAsia="Calibri" w:hAnsiTheme="minorHAnsi" w:cstheme="minorHAnsi"/>
          <w:szCs w:val="20"/>
          <w:lang w:val="fr-FR" w:eastAsia="en-US"/>
        </w:rPr>
        <w:t>Existe-t-il</w:t>
      </w:r>
      <w:r w:rsidR="004527DC">
        <w:rPr>
          <w:rFonts w:asciiTheme="minorHAnsi" w:eastAsia="Calibri" w:hAnsiTheme="minorHAnsi" w:cstheme="minorHAnsi"/>
          <w:szCs w:val="20"/>
          <w:lang w:val="fr-FR" w:eastAsia="en-US"/>
        </w:rPr>
        <w:t xml:space="preserve"> un système de s</w:t>
      </w:r>
      <w:r w:rsidR="00921487" w:rsidRPr="004527DC">
        <w:rPr>
          <w:rFonts w:asciiTheme="minorHAnsi" w:eastAsia="Calibri" w:hAnsiTheme="minorHAnsi" w:cstheme="minorHAnsi"/>
          <w:szCs w:val="20"/>
          <w:lang w:val="fr-FR" w:eastAsia="en-US"/>
        </w:rPr>
        <w:t xml:space="preserve">uivi des échantillons sur le porte échantillons (repérage, élaboration d’une liste de cristaux pour acquisition automatique en diffraction et en EDS). </w:t>
      </w:r>
      <w:r w:rsidR="004527DC">
        <w:rPr>
          <w:rFonts w:asciiTheme="minorHAnsi" w:eastAsia="Calibri" w:hAnsiTheme="minorHAnsi" w:cstheme="minorHAnsi"/>
          <w:szCs w:val="20"/>
          <w:lang w:val="fr-FR" w:eastAsia="en-US"/>
        </w:rPr>
        <w:t>Est-il p</w:t>
      </w:r>
      <w:r w:rsidR="00921487" w:rsidRPr="004527DC">
        <w:rPr>
          <w:rFonts w:asciiTheme="minorHAnsi" w:eastAsia="Calibri" w:hAnsiTheme="minorHAnsi" w:cstheme="minorHAnsi"/>
          <w:szCs w:val="20"/>
          <w:lang w:val="fr-FR" w:eastAsia="en-US"/>
        </w:rPr>
        <w:t>ossib</w:t>
      </w:r>
      <w:r w:rsidR="004527DC">
        <w:rPr>
          <w:rFonts w:asciiTheme="minorHAnsi" w:eastAsia="Calibri" w:hAnsiTheme="minorHAnsi" w:cstheme="minorHAnsi"/>
          <w:szCs w:val="20"/>
          <w:lang w:val="fr-FR" w:eastAsia="en-US"/>
        </w:rPr>
        <w:t>le</w:t>
      </w:r>
      <w:r w:rsidR="00921487" w:rsidRPr="004527DC">
        <w:rPr>
          <w:rFonts w:asciiTheme="minorHAnsi" w:eastAsia="Calibri" w:hAnsiTheme="minorHAnsi" w:cstheme="minorHAnsi"/>
          <w:szCs w:val="20"/>
          <w:lang w:val="fr-FR" w:eastAsia="en-US"/>
        </w:rPr>
        <w:t xml:space="preserve"> d’exporter des images vers </w:t>
      </w:r>
      <w:r w:rsidR="004527DC">
        <w:rPr>
          <w:rFonts w:asciiTheme="minorHAnsi" w:eastAsia="Calibri" w:hAnsiTheme="minorHAnsi" w:cstheme="minorHAnsi"/>
          <w:szCs w:val="20"/>
          <w:lang w:val="fr-FR" w:eastAsia="en-US"/>
        </w:rPr>
        <w:t xml:space="preserve">un </w:t>
      </w:r>
      <w:r w:rsidR="00921487" w:rsidRPr="004527DC">
        <w:rPr>
          <w:rFonts w:asciiTheme="minorHAnsi" w:eastAsia="Calibri" w:hAnsiTheme="minorHAnsi" w:cstheme="minorHAnsi"/>
          <w:szCs w:val="20"/>
          <w:lang w:val="fr-FR" w:eastAsia="en-US"/>
        </w:rPr>
        <w:t xml:space="preserve">système </w:t>
      </w:r>
      <w:r w:rsidR="004527DC">
        <w:rPr>
          <w:rFonts w:asciiTheme="minorHAnsi" w:eastAsia="Calibri" w:hAnsiTheme="minorHAnsi" w:cstheme="minorHAnsi"/>
          <w:szCs w:val="20"/>
          <w:lang w:val="fr-FR" w:eastAsia="en-US"/>
        </w:rPr>
        <w:t xml:space="preserve">tiers (de préférence en </w:t>
      </w:r>
      <w:r w:rsidR="00921487" w:rsidRPr="004527DC">
        <w:rPr>
          <w:rFonts w:asciiTheme="minorHAnsi" w:eastAsia="Calibri" w:hAnsiTheme="minorHAnsi" w:cstheme="minorHAnsi"/>
          <w:szCs w:val="20"/>
          <w:lang w:val="fr-FR" w:eastAsia="en-US"/>
        </w:rPr>
        <w:t>« open</w:t>
      </w:r>
      <w:r w:rsidR="004527DC">
        <w:rPr>
          <w:rFonts w:asciiTheme="minorHAnsi" w:eastAsia="Calibri" w:hAnsiTheme="minorHAnsi" w:cstheme="minorHAnsi"/>
          <w:szCs w:val="20"/>
          <w:lang w:val="fr-FR" w:eastAsia="en-US"/>
        </w:rPr>
        <w:t>-</w:t>
      </w:r>
      <w:r w:rsidR="00921487" w:rsidRPr="004527DC">
        <w:rPr>
          <w:rFonts w:asciiTheme="minorHAnsi" w:eastAsia="Calibri" w:hAnsiTheme="minorHAnsi" w:cstheme="minorHAnsi"/>
          <w:szCs w:val="20"/>
          <w:lang w:val="fr-FR" w:eastAsia="en-US"/>
        </w:rPr>
        <w:t>access »</w:t>
      </w:r>
      <w:r w:rsidR="004527DC">
        <w:rPr>
          <w:rFonts w:asciiTheme="minorHAnsi" w:eastAsia="Calibri" w:hAnsiTheme="minorHAnsi" w:cstheme="minorHAnsi"/>
          <w:szCs w:val="20"/>
          <w:lang w:val="fr-FR" w:eastAsia="en-US"/>
        </w:rPr>
        <w:t xml:space="preserve">, par exemple </w:t>
      </w:r>
      <w:r w:rsidR="00921487" w:rsidRPr="004527DC">
        <w:rPr>
          <w:rFonts w:asciiTheme="minorHAnsi" w:eastAsia="Calibri" w:hAnsiTheme="minorHAnsi" w:cstheme="minorHAnsi"/>
          <w:szCs w:val="20"/>
          <w:lang w:val="fr-FR" w:eastAsia="en-US"/>
        </w:rPr>
        <w:t xml:space="preserve">PETS, DIALS, XDS…) ou des données intégrées (en mode cinématiques et dynamiques) vers des logiciels de résolution / affinement de structures (Jana2020, OLEX2…). </w:t>
      </w:r>
      <w:r w:rsidR="004527DC">
        <w:rPr>
          <w:rFonts w:asciiTheme="minorHAnsi" w:eastAsia="Calibri" w:hAnsiTheme="minorHAnsi" w:cstheme="minorHAnsi"/>
          <w:szCs w:val="20"/>
          <w:lang w:val="fr-FR" w:eastAsia="en-US"/>
        </w:rPr>
        <w:t xml:space="preserve">Quelle est la politique de </w:t>
      </w:r>
      <w:r w:rsidR="00921487" w:rsidRPr="004527DC">
        <w:rPr>
          <w:rFonts w:asciiTheme="minorHAnsi" w:eastAsia="Calibri" w:hAnsiTheme="minorHAnsi" w:cstheme="minorHAnsi"/>
          <w:szCs w:val="20"/>
          <w:lang w:val="fr-FR" w:eastAsia="en-US"/>
        </w:rPr>
        <w:t>mises à jour</w:t>
      </w:r>
      <w:r w:rsidR="004527DC">
        <w:rPr>
          <w:rFonts w:asciiTheme="minorHAnsi" w:eastAsia="Calibri" w:hAnsiTheme="minorHAnsi" w:cstheme="minorHAnsi"/>
          <w:szCs w:val="20"/>
          <w:lang w:val="fr-FR" w:eastAsia="en-US"/>
        </w:rPr>
        <w:t xml:space="preserve"> (sur quelle période ?)</w:t>
      </w:r>
      <w:r w:rsidR="00921487" w:rsidRPr="004527DC">
        <w:rPr>
          <w:rFonts w:asciiTheme="minorHAnsi" w:eastAsia="Calibri" w:hAnsiTheme="minorHAnsi" w:cstheme="minorHAnsi"/>
          <w:szCs w:val="20"/>
          <w:lang w:val="fr-FR" w:eastAsia="en-US"/>
        </w:rPr>
        <w:t xml:space="preserve">. </w:t>
      </w:r>
      <w:r w:rsidR="00155D86">
        <w:rPr>
          <w:rFonts w:asciiTheme="minorHAnsi" w:eastAsia="Calibri" w:hAnsiTheme="minorHAnsi" w:cstheme="minorHAnsi"/>
          <w:szCs w:val="20"/>
          <w:lang w:val="fr-FR" w:eastAsia="en-US"/>
        </w:rPr>
        <w:t>Combien de</w:t>
      </w:r>
      <w:r w:rsidR="00921487" w:rsidRPr="004527DC">
        <w:rPr>
          <w:rFonts w:asciiTheme="minorHAnsi" w:eastAsia="Calibri" w:hAnsiTheme="minorHAnsi" w:cstheme="minorHAnsi"/>
          <w:szCs w:val="20"/>
          <w:lang w:val="fr-FR" w:eastAsia="en-US"/>
        </w:rPr>
        <w:t xml:space="preserve"> licences</w:t>
      </w:r>
      <w:r w:rsidR="00155D86">
        <w:rPr>
          <w:rFonts w:asciiTheme="minorHAnsi" w:eastAsia="Calibri" w:hAnsiTheme="minorHAnsi" w:cstheme="minorHAnsi"/>
          <w:szCs w:val="20"/>
          <w:lang w:val="fr-FR" w:eastAsia="en-US"/>
        </w:rPr>
        <w:t xml:space="preserve"> sont incluses ?</w:t>
      </w:r>
      <w:r w:rsidR="00921487" w:rsidRPr="004527DC">
        <w:rPr>
          <w:rFonts w:asciiTheme="minorHAnsi" w:hAnsiTheme="minorHAnsi" w:cstheme="minorHAnsi"/>
          <w:b/>
          <w:bCs/>
          <w:lang w:val="fr-FR"/>
        </w:rPr>
        <w:t>]</w:t>
      </w:r>
      <w:r w:rsidR="00155D86">
        <w:rPr>
          <w:rFonts w:asciiTheme="minorHAnsi" w:hAnsiTheme="minorHAnsi" w:cstheme="minorHAnsi"/>
          <w:b/>
          <w:bCs/>
          <w:lang w:val="fr-FR"/>
        </w:rPr>
        <w:t xml:space="preserve"> </w:t>
      </w:r>
      <w:r w:rsidR="00155D86" w:rsidRPr="00155D86">
        <w:rPr>
          <w:rFonts w:asciiTheme="minorHAnsi" w:hAnsiTheme="minorHAnsi" w:cstheme="minorHAnsi"/>
          <w:b/>
          <w:bCs/>
          <w:lang w:val="fr-FR"/>
        </w:rPr>
        <w:t xml:space="preserve">(Valant </w:t>
      </w:r>
      <w:r w:rsidR="00155D86">
        <w:rPr>
          <w:rFonts w:asciiTheme="minorHAnsi" w:hAnsiTheme="minorHAnsi" w:cstheme="minorHAnsi"/>
          <w:b/>
          <w:bCs/>
          <w:lang w:val="fr-FR"/>
        </w:rPr>
        <w:t>8</w:t>
      </w:r>
      <w:r w:rsidR="00155D86" w:rsidRPr="00155D86">
        <w:rPr>
          <w:rFonts w:asciiTheme="minorHAnsi" w:hAnsiTheme="minorHAnsi" w:cstheme="minorHAnsi"/>
          <w:b/>
          <w:bCs/>
          <w:lang w:val="fr-FR"/>
        </w:rPr>
        <w:t>% de la note globale)</w:t>
      </w:r>
    </w:p>
    <w:tbl>
      <w:tblPr>
        <w:tblStyle w:val="Grilledutableau1"/>
        <w:tblW w:w="9118" w:type="dxa"/>
        <w:tblInd w:w="170" w:type="dxa"/>
        <w:tblLook w:val="04A0" w:firstRow="1" w:lastRow="0" w:firstColumn="1" w:lastColumn="0" w:noHBand="0" w:noVBand="1"/>
      </w:tblPr>
      <w:tblGrid>
        <w:gridCol w:w="9118"/>
      </w:tblGrid>
      <w:tr w:rsidR="009C3DBA" w:rsidRPr="004527DC" w14:paraId="79B39D04" w14:textId="77777777" w:rsidTr="009D3DFE">
        <w:trPr>
          <w:trHeight w:val="1105"/>
        </w:trPr>
        <w:tc>
          <w:tcPr>
            <w:tcW w:w="9118" w:type="dxa"/>
            <w:tcBorders>
              <w:top w:val="single" w:sz="4" w:space="0" w:color="000000"/>
              <w:left w:val="single" w:sz="4" w:space="0" w:color="000000"/>
              <w:bottom w:val="single" w:sz="4" w:space="0" w:color="000000"/>
              <w:right w:val="single" w:sz="4" w:space="0" w:color="000000"/>
            </w:tcBorders>
          </w:tcPr>
          <w:p w14:paraId="0E2D44C3" w14:textId="11D2E3E2" w:rsidR="00CA09B5" w:rsidRPr="00CC056D" w:rsidRDefault="00CA09B5" w:rsidP="00921487">
            <w:pPr>
              <w:suppressAutoHyphens/>
              <w:autoSpaceDE/>
              <w:adjustRightInd/>
              <w:ind w:left="0" w:right="0"/>
              <w:jc w:val="both"/>
              <w:rPr>
                <w:rFonts w:asciiTheme="minorHAnsi" w:eastAsia="Calibri" w:hAnsiTheme="minorHAnsi" w:cstheme="minorHAnsi"/>
                <w:szCs w:val="20"/>
                <w:lang w:val="fr-FR" w:eastAsia="en-US"/>
              </w:rPr>
            </w:pPr>
          </w:p>
        </w:tc>
      </w:tr>
    </w:tbl>
    <w:p w14:paraId="7A9B9AC9" w14:textId="77777777" w:rsidR="009C3DBA" w:rsidRPr="00CC056D" w:rsidRDefault="009C3DBA" w:rsidP="009C3DBA">
      <w:pPr>
        <w:suppressAutoHyphens/>
        <w:autoSpaceDE/>
        <w:adjustRightInd/>
        <w:ind w:left="0" w:right="0"/>
        <w:jc w:val="left"/>
        <w:rPr>
          <w:rFonts w:asciiTheme="minorHAnsi" w:hAnsiTheme="minorHAnsi" w:cstheme="minorHAnsi"/>
          <w:lang w:val="fr-FR"/>
        </w:rPr>
      </w:pPr>
    </w:p>
    <w:p w14:paraId="7D77590F" w14:textId="77777777" w:rsidR="00BD2F3A" w:rsidRPr="00CC056D" w:rsidRDefault="00BD2F3A" w:rsidP="00BD2F3A">
      <w:pPr>
        <w:suppressAutoHyphens/>
        <w:autoSpaceDE/>
        <w:adjustRightInd/>
        <w:ind w:left="0" w:right="0"/>
        <w:jc w:val="left"/>
        <w:rPr>
          <w:rFonts w:asciiTheme="minorHAnsi" w:hAnsiTheme="minorHAnsi" w:cstheme="minorHAnsi"/>
          <w:lang w:val="fr-FR"/>
        </w:rPr>
      </w:pPr>
    </w:p>
    <w:p w14:paraId="6C947B8E" w14:textId="77777777" w:rsidR="00BD2F3A" w:rsidRPr="00CC056D" w:rsidRDefault="00BD2F3A" w:rsidP="00BD2F3A">
      <w:pPr>
        <w:ind w:right="0"/>
        <w:rPr>
          <w:rFonts w:asciiTheme="minorHAnsi" w:eastAsia="Calibri" w:hAnsiTheme="minorHAnsi" w:cstheme="minorHAnsi"/>
          <w:lang w:val="fr-FR" w:eastAsia="en-US"/>
        </w:rPr>
      </w:pPr>
    </w:p>
    <w:p w14:paraId="1754F37F" w14:textId="512615E4" w:rsidR="00BD2F3A" w:rsidRPr="00155D86" w:rsidRDefault="00BD2F3A" w:rsidP="00155D86">
      <w:pPr>
        <w:pStyle w:val="Paragraphedeliste"/>
        <w:pBdr>
          <w:top w:val="single" w:sz="12" w:space="0" w:color="auto"/>
          <w:left w:val="single" w:sz="12" w:space="31" w:color="auto"/>
          <w:bottom w:val="single" w:sz="12" w:space="1" w:color="auto"/>
          <w:right w:val="single" w:sz="12" w:space="31" w:color="auto"/>
        </w:pBdr>
        <w:shd w:val="clear" w:color="auto" w:fill="BFBFBF"/>
        <w:ind w:left="1080" w:right="-28" w:hanging="720"/>
        <w:rPr>
          <w:rFonts w:ascii="Arial" w:hAnsi="Arial" w:cs="Arial"/>
          <w:b/>
          <w:color w:val="4F81BD"/>
          <w:sz w:val="32"/>
          <w:szCs w:val="32"/>
          <w:lang w:val="fr-FR"/>
        </w:rPr>
      </w:pPr>
      <w:r w:rsidRPr="00155D86">
        <w:rPr>
          <w:rFonts w:ascii="Arial" w:hAnsi="Arial" w:cs="Arial"/>
          <w:b/>
          <w:color w:val="4F81BD"/>
          <w:sz w:val="32"/>
          <w:szCs w:val="32"/>
          <w:lang w:val="fr-FR"/>
        </w:rPr>
        <w:t xml:space="preserve">II – Le critère Prix  (valant </w:t>
      </w:r>
      <w:r w:rsidR="00A47AEB" w:rsidRPr="00155D86">
        <w:rPr>
          <w:rFonts w:ascii="Arial" w:hAnsi="Arial" w:cs="Arial"/>
          <w:b/>
          <w:color w:val="4F81BD"/>
          <w:sz w:val="32"/>
          <w:szCs w:val="32"/>
          <w:lang w:val="fr-FR"/>
        </w:rPr>
        <w:t>20</w:t>
      </w:r>
      <w:r w:rsidRPr="00155D86">
        <w:rPr>
          <w:rFonts w:ascii="Arial" w:hAnsi="Arial" w:cs="Arial"/>
          <w:b/>
          <w:color w:val="4F81BD"/>
          <w:sz w:val="32"/>
          <w:szCs w:val="32"/>
          <w:lang w:val="fr-FR"/>
        </w:rPr>
        <w:t>% de la note globale)</w:t>
      </w:r>
    </w:p>
    <w:p w14:paraId="310DFAD2" w14:textId="77777777" w:rsidR="00BD2F3A" w:rsidRPr="00CC056D" w:rsidRDefault="00BD2F3A" w:rsidP="00BD2F3A">
      <w:pPr>
        <w:ind w:right="0"/>
        <w:jc w:val="both"/>
        <w:rPr>
          <w:rFonts w:asciiTheme="minorHAnsi" w:hAnsiTheme="minorHAnsi" w:cstheme="minorHAnsi"/>
          <w:b/>
          <w:lang w:val="fr-FR"/>
        </w:rPr>
      </w:pPr>
    </w:p>
    <w:p w14:paraId="694A7E83" w14:textId="6FC7AC0D" w:rsidR="00BD2F3A" w:rsidRPr="00CC056D" w:rsidRDefault="00BD2F3A" w:rsidP="00BD2F3A">
      <w:pPr>
        <w:pStyle w:val="StyleTimesNewRoman12ptNonGrasAvant6ptInterligne"/>
        <w:numPr>
          <w:ilvl w:val="0"/>
          <w:numId w:val="12"/>
        </w:numPr>
        <w:spacing w:after="160"/>
        <w:jc w:val="both"/>
        <w:rPr>
          <w:rFonts w:asciiTheme="minorHAnsi" w:hAnsiTheme="minorHAnsi" w:cstheme="minorHAnsi"/>
        </w:rPr>
      </w:pPr>
      <w:r w:rsidRPr="00CC056D">
        <w:rPr>
          <w:rFonts w:asciiTheme="minorHAnsi" w:hAnsiTheme="minorHAnsi" w:cstheme="minorHAnsi"/>
          <w:sz w:val="32"/>
          <w:szCs w:val="32"/>
          <w:highlight w:val="yellow"/>
        </w:rPr>
        <w:t>(*)</w:t>
      </w:r>
      <w:r w:rsidRPr="00CC056D">
        <w:rPr>
          <w:rFonts w:asciiTheme="minorHAnsi" w:hAnsiTheme="minorHAnsi" w:cstheme="minorHAnsi"/>
          <w:sz w:val="32"/>
          <w:szCs w:val="32"/>
        </w:rPr>
        <w:t xml:space="preserve"> </w:t>
      </w:r>
      <w:r w:rsidR="00AB5132">
        <w:rPr>
          <w:rFonts w:asciiTheme="minorHAnsi" w:hAnsiTheme="minorHAnsi" w:cstheme="minorHAnsi"/>
          <w:b/>
          <w:bCs/>
        </w:rPr>
        <w:t xml:space="preserve">Quelle est le coût total </w:t>
      </w:r>
      <w:r w:rsidR="00290B5C" w:rsidRPr="00AB5132">
        <w:rPr>
          <w:rFonts w:asciiTheme="minorHAnsi" w:hAnsiTheme="minorHAnsi" w:cstheme="minorHAnsi"/>
          <w:b/>
          <w:bCs/>
        </w:rPr>
        <w:t>de la solution proposée</w:t>
      </w:r>
      <w:r w:rsidR="00AB5132">
        <w:rPr>
          <w:rFonts w:asciiTheme="minorHAnsi" w:hAnsiTheme="minorHAnsi" w:cstheme="minorHAnsi"/>
          <w:b/>
          <w:bCs/>
        </w:rPr>
        <w:t xml:space="preserve"> ? </w:t>
      </w:r>
      <w:r w:rsidR="00CA4CB1" w:rsidRPr="00CA4CB1">
        <w:rPr>
          <w:rFonts w:asciiTheme="minorHAnsi" w:hAnsiTheme="minorHAnsi" w:cstheme="minorHAnsi"/>
          <w:b/>
          <w:bCs/>
        </w:rPr>
        <w:t>[</w:t>
      </w:r>
      <w:r w:rsidR="00CA4CB1">
        <w:rPr>
          <w:rFonts w:asciiTheme="minorHAnsi" w:hAnsiTheme="minorHAnsi" w:cstheme="minorHAnsi"/>
        </w:rPr>
        <w:t>L</w:t>
      </w:r>
      <w:r w:rsidR="00AB5132" w:rsidRPr="00AB5132">
        <w:rPr>
          <w:rFonts w:asciiTheme="minorHAnsi" w:hAnsiTheme="minorHAnsi" w:cstheme="minorHAnsi"/>
        </w:rPr>
        <w:t>e candidat détaillera les postes point par point</w:t>
      </w:r>
      <w:r w:rsidR="00AB5132">
        <w:rPr>
          <w:rFonts w:asciiTheme="minorHAnsi" w:hAnsiTheme="minorHAnsi" w:cstheme="minorHAnsi"/>
        </w:rPr>
        <w:t>,</w:t>
      </w:r>
      <w:r w:rsidR="00AB5132" w:rsidRPr="00AB5132">
        <w:rPr>
          <w:rFonts w:asciiTheme="minorHAnsi" w:hAnsiTheme="minorHAnsi" w:cstheme="minorHAnsi"/>
        </w:rPr>
        <w:t xml:space="preserve"> </w:t>
      </w:r>
      <w:r w:rsidR="00AB5132">
        <w:rPr>
          <w:rFonts w:asciiTheme="minorHAnsi" w:hAnsiTheme="minorHAnsi" w:cstheme="minorHAnsi"/>
        </w:rPr>
        <w:t xml:space="preserve">à la fois </w:t>
      </w:r>
      <w:r w:rsidR="00AB5132" w:rsidRPr="00AB5132">
        <w:rPr>
          <w:rFonts w:asciiTheme="minorHAnsi" w:hAnsiTheme="minorHAnsi" w:cstheme="minorHAnsi"/>
        </w:rPr>
        <w:t>de l’offre de base et des</w:t>
      </w:r>
      <w:r w:rsidR="00AB5132">
        <w:rPr>
          <w:rFonts w:asciiTheme="minorHAnsi" w:hAnsiTheme="minorHAnsi" w:cstheme="minorHAnsi"/>
        </w:rPr>
        <w:t xml:space="preserve"> prestations </w:t>
      </w:r>
      <w:r w:rsidR="00115BE7">
        <w:rPr>
          <w:rFonts w:asciiTheme="minorHAnsi" w:hAnsiTheme="minorHAnsi" w:cstheme="minorHAnsi"/>
        </w:rPr>
        <w:t>supplémentaires éventuelles (PSE)</w:t>
      </w:r>
      <w:r w:rsidR="00AB5132" w:rsidRPr="00AB5132">
        <w:rPr>
          <w:rFonts w:asciiTheme="minorHAnsi" w:hAnsiTheme="minorHAnsi" w:cstheme="minorHAnsi"/>
        </w:rPr>
        <w:t xml:space="preserve"> obligatoires</w:t>
      </w:r>
      <w:r w:rsidR="00CA4CB1" w:rsidRPr="00CA4CB1">
        <w:rPr>
          <w:rFonts w:asciiTheme="minorHAnsi" w:hAnsiTheme="minorHAnsi" w:cstheme="minorHAnsi"/>
          <w:b/>
          <w:bCs/>
        </w:rPr>
        <w:t>]</w:t>
      </w:r>
      <w:r w:rsidR="00AB5132">
        <w:rPr>
          <w:rFonts w:asciiTheme="minorHAnsi" w:hAnsiTheme="minorHAnsi" w:cstheme="minorHAnsi"/>
          <w:b/>
          <w:bCs/>
        </w:rPr>
        <w:t xml:space="preserve"> </w:t>
      </w:r>
      <w:r w:rsidR="00AB5132" w:rsidRPr="00AB5132">
        <w:rPr>
          <w:rFonts w:asciiTheme="minorHAnsi" w:hAnsiTheme="minorHAnsi" w:cstheme="minorHAnsi"/>
          <w:b/>
          <w:bCs/>
        </w:rPr>
        <w:t xml:space="preserve">(valant </w:t>
      </w:r>
      <w:r w:rsidR="00AB5132">
        <w:rPr>
          <w:rFonts w:asciiTheme="minorHAnsi" w:hAnsiTheme="minorHAnsi" w:cstheme="minorHAnsi"/>
          <w:b/>
          <w:bCs/>
        </w:rPr>
        <w:t>20</w:t>
      </w:r>
      <w:r w:rsidR="00AB5132" w:rsidRPr="00AB5132">
        <w:rPr>
          <w:rFonts w:asciiTheme="minorHAnsi" w:hAnsiTheme="minorHAnsi" w:cstheme="minorHAnsi"/>
          <w:b/>
          <w:bCs/>
        </w:rPr>
        <w:t>% de la note globale</w:t>
      </w:r>
      <w:r w:rsidR="00AB5132" w:rsidRPr="00CA4CB1">
        <w:rPr>
          <w:rFonts w:asciiTheme="minorHAnsi" w:hAnsiTheme="minorHAnsi" w:cstheme="minorHAnsi"/>
          <w:b/>
          <w:bCs/>
        </w:rPr>
        <w:t>)</w:t>
      </w:r>
      <w:r w:rsidR="00AB5132" w:rsidRPr="00AB5132">
        <w:rPr>
          <w:rFonts w:asciiTheme="minorHAnsi" w:hAnsiTheme="minorHAnsi" w:cstheme="minorHAnsi"/>
          <w:b/>
          <w:bCs/>
        </w:rPr>
        <w:t>:</w:t>
      </w:r>
    </w:p>
    <w:tbl>
      <w:tblPr>
        <w:tblStyle w:val="Grilledutableau1"/>
        <w:tblW w:w="9118" w:type="dxa"/>
        <w:tblInd w:w="170" w:type="dxa"/>
        <w:tblLook w:val="04A0" w:firstRow="1" w:lastRow="0" w:firstColumn="1" w:lastColumn="0" w:noHBand="0" w:noVBand="1"/>
      </w:tblPr>
      <w:tblGrid>
        <w:gridCol w:w="9118"/>
      </w:tblGrid>
      <w:tr w:rsidR="00BD2F3A" w:rsidRPr="00CC056D" w14:paraId="789A2BE2" w14:textId="77777777" w:rsidTr="008D43E2">
        <w:trPr>
          <w:trHeight w:val="1227"/>
        </w:trPr>
        <w:tc>
          <w:tcPr>
            <w:tcW w:w="9118" w:type="dxa"/>
            <w:tcBorders>
              <w:top w:val="single" w:sz="4" w:space="0" w:color="000000"/>
              <w:left w:val="single" w:sz="4" w:space="0" w:color="000000"/>
              <w:bottom w:val="single" w:sz="4" w:space="0" w:color="000000"/>
              <w:right w:val="single" w:sz="4" w:space="0" w:color="000000"/>
            </w:tcBorders>
          </w:tcPr>
          <w:p w14:paraId="69E45B94" w14:textId="77777777" w:rsidR="00BD2F3A" w:rsidRPr="00CC056D" w:rsidRDefault="00BD2F3A" w:rsidP="008D43E2">
            <w:pPr>
              <w:suppressAutoHyphens/>
              <w:autoSpaceDE/>
              <w:autoSpaceDN/>
              <w:adjustRightInd/>
              <w:ind w:left="0" w:right="0"/>
              <w:jc w:val="left"/>
              <w:rPr>
                <w:rFonts w:asciiTheme="minorHAnsi" w:eastAsia="Calibri" w:hAnsiTheme="minorHAnsi" w:cstheme="minorHAnsi"/>
                <w:szCs w:val="20"/>
                <w:lang w:val="fr-FR"/>
              </w:rPr>
            </w:pPr>
          </w:p>
        </w:tc>
      </w:tr>
    </w:tbl>
    <w:p w14:paraId="4D926540" w14:textId="77777777" w:rsidR="00BD2F3A" w:rsidRDefault="00BD2F3A" w:rsidP="00BD2F3A">
      <w:pPr>
        <w:ind w:left="0" w:right="0"/>
        <w:jc w:val="both"/>
        <w:rPr>
          <w:rFonts w:asciiTheme="minorHAnsi" w:hAnsiTheme="minorHAnsi" w:cstheme="minorHAnsi"/>
          <w:lang w:val="fr-FR"/>
        </w:rPr>
      </w:pPr>
    </w:p>
    <w:p w14:paraId="2857F6EA" w14:textId="77777777" w:rsidR="00115BE7" w:rsidRDefault="00115BE7" w:rsidP="00BD2F3A">
      <w:pPr>
        <w:ind w:left="0" w:right="0"/>
        <w:jc w:val="both"/>
        <w:rPr>
          <w:rFonts w:asciiTheme="minorHAnsi" w:hAnsiTheme="minorHAnsi" w:cstheme="minorHAnsi"/>
          <w:lang w:val="fr-FR"/>
        </w:rPr>
      </w:pPr>
    </w:p>
    <w:p w14:paraId="3D05C0C7" w14:textId="77777777" w:rsidR="00115BE7" w:rsidRDefault="00115BE7" w:rsidP="00BD2F3A">
      <w:pPr>
        <w:ind w:left="0" w:right="0"/>
        <w:jc w:val="both"/>
        <w:rPr>
          <w:rFonts w:asciiTheme="minorHAnsi" w:hAnsiTheme="minorHAnsi" w:cstheme="minorHAnsi"/>
          <w:lang w:val="fr-FR"/>
        </w:rPr>
      </w:pPr>
    </w:p>
    <w:p w14:paraId="343C2A1B" w14:textId="77777777" w:rsidR="00115BE7" w:rsidRDefault="00115BE7" w:rsidP="00BD2F3A">
      <w:pPr>
        <w:ind w:left="0" w:right="0"/>
        <w:jc w:val="both"/>
        <w:rPr>
          <w:rFonts w:asciiTheme="minorHAnsi" w:hAnsiTheme="minorHAnsi" w:cstheme="minorHAnsi"/>
          <w:lang w:val="fr-FR"/>
        </w:rPr>
      </w:pPr>
    </w:p>
    <w:p w14:paraId="36497FB1" w14:textId="77777777" w:rsidR="00115BE7" w:rsidRDefault="00115BE7" w:rsidP="00BD2F3A">
      <w:pPr>
        <w:ind w:left="0" w:right="0"/>
        <w:jc w:val="both"/>
        <w:rPr>
          <w:rFonts w:asciiTheme="minorHAnsi" w:hAnsiTheme="minorHAnsi" w:cstheme="minorHAnsi"/>
          <w:lang w:val="fr-FR"/>
        </w:rPr>
      </w:pPr>
    </w:p>
    <w:p w14:paraId="757F3496" w14:textId="77777777" w:rsidR="00115BE7" w:rsidRDefault="00115BE7" w:rsidP="00BD2F3A">
      <w:pPr>
        <w:ind w:left="0" w:right="0"/>
        <w:jc w:val="both"/>
        <w:rPr>
          <w:rFonts w:asciiTheme="minorHAnsi" w:hAnsiTheme="minorHAnsi" w:cstheme="minorHAnsi"/>
          <w:lang w:val="fr-FR"/>
        </w:rPr>
      </w:pPr>
    </w:p>
    <w:p w14:paraId="2D881129" w14:textId="77777777" w:rsidR="00115BE7" w:rsidRDefault="00115BE7" w:rsidP="00BD2F3A">
      <w:pPr>
        <w:ind w:left="0" w:right="0"/>
        <w:jc w:val="both"/>
        <w:rPr>
          <w:rFonts w:asciiTheme="minorHAnsi" w:hAnsiTheme="minorHAnsi" w:cstheme="minorHAnsi"/>
          <w:lang w:val="fr-FR"/>
        </w:rPr>
      </w:pPr>
    </w:p>
    <w:p w14:paraId="225728D0" w14:textId="77777777" w:rsidR="00115BE7" w:rsidRDefault="00115BE7" w:rsidP="00BD2F3A">
      <w:pPr>
        <w:ind w:left="0" w:right="0"/>
        <w:jc w:val="both"/>
        <w:rPr>
          <w:rFonts w:asciiTheme="minorHAnsi" w:hAnsiTheme="minorHAnsi" w:cstheme="minorHAnsi"/>
          <w:lang w:val="fr-FR"/>
        </w:rPr>
      </w:pPr>
    </w:p>
    <w:p w14:paraId="2661C189" w14:textId="77777777" w:rsidR="00115BE7" w:rsidRPr="00CC056D" w:rsidRDefault="00115BE7" w:rsidP="00BD2F3A">
      <w:pPr>
        <w:ind w:left="0" w:right="0"/>
        <w:jc w:val="both"/>
        <w:rPr>
          <w:rFonts w:asciiTheme="minorHAnsi" w:hAnsiTheme="minorHAnsi" w:cstheme="minorHAnsi"/>
          <w:lang w:val="fr-FR"/>
        </w:rPr>
      </w:pPr>
    </w:p>
    <w:p w14:paraId="044334AD" w14:textId="77777777" w:rsidR="00BD2F3A" w:rsidRPr="00CC056D" w:rsidRDefault="00BD2F3A" w:rsidP="00BD2F3A">
      <w:pPr>
        <w:ind w:right="0"/>
        <w:rPr>
          <w:rFonts w:asciiTheme="minorHAnsi" w:eastAsia="Calibri" w:hAnsiTheme="minorHAnsi" w:cstheme="minorHAnsi"/>
          <w:lang w:val="fr-FR" w:eastAsia="en-US"/>
        </w:rPr>
      </w:pPr>
    </w:p>
    <w:p w14:paraId="21487DF5" w14:textId="3E6965CF" w:rsidR="00BD2F3A" w:rsidRPr="00155D86" w:rsidRDefault="00BD2F3A" w:rsidP="00155D86">
      <w:pPr>
        <w:pStyle w:val="Paragraphedeliste"/>
        <w:pBdr>
          <w:top w:val="single" w:sz="12" w:space="0" w:color="auto"/>
          <w:left w:val="single" w:sz="12" w:space="31" w:color="auto"/>
          <w:bottom w:val="single" w:sz="12" w:space="1" w:color="auto"/>
          <w:right w:val="single" w:sz="12" w:space="31" w:color="auto"/>
        </w:pBdr>
        <w:shd w:val="clear" w:color="auto" w:fill="BFBFBF"/>
        <w:ind w:left="1080" w:right="-28" w:hanging="720"/>
        <w:rPr>
          <w:rFonts w:ascii="Arial" w:hAnsi="Arial" w:cs="Arial"/>
          <w:b/>
          <w:color w:val="4F81BD"/>
          <w:sz w:val="32"/>
          <w:szCs w:val="32"/>
          <w:lang w:val="fr-FR"/>
        </w:rPr>
      </w:pPr>
      <w:r w:rsidRPr="00155D86">
        <w:rPr>
          <w:rFonts w:ascii="Arial" w:hAnsi="Arial" w:cs="Arial"/>
          <w:b/>
          <w:color w:val="4F81BD"/>
          <w:sz w:val="32"/>
          <w:szCs w:val="32"/>
          <w:lang w:val="fr-FR"/>
        </w:rPr>
        <w:lastRenderedPageBreak/>
        <w:t>III</w:t>
      </w:r>
      <w:r w:rsidR="00B01FBF" w:rsidRPr="00155D86">
        <w:rPr>
          <w:rFonts w:ascii="Arial" w:hAnsi="Arial" w:cs="Arial"/>
          <w:b/>
          <w:color w:val="4F81BD"/>
          <w:sz w:val="32"/>
          <w:szCs w:val="32"/>
          <w:lang w:val="fr-FR"/>
        </w:rPr>
        <w:t xml:space="preserve"> – Le critère </w:t>
      </w:r>
      <w:r w:rsidR="00AB5132">
        <w:rPr>
          <w:rFonts w:ascii="Arial" w:hAnsi="Arial" w:cs="Arial"/>
          <w:b/>
          <w:color w:val="4F81BD"/>
          <w:sz w:val="32"/>
          <w:szCs w:val="32"/>
          <w:lang w:val="fr-FR"/>
        </w:rPr>
        <w:t>Garantie</w:t>
      </w:r>
      <w:r w:rsidR="00B01FBF" w:rsidRPr="00155D86">
        <w:rPr>
          <w:rFonts w:ascii="Arial" w:hAnsi="Arial" w:cs="Arial"/>
          <w:b/>
          <w:color w:val="4F81BD"/>
          <w:sz w:val="32"/>
          <w:szCs w:val="32"/>
          <w:lang w:val="fr-FR"/>
        </w:rPr>
        <w:t xml:space="preserve"> et formation </w:t>
      </w:r>
      <w:r w:rsidR="00EA6404" w:rsidRPr="00155D86">
        <w:rPr>
          <w:rFonts w:ascii="Arial" w:hAnsi="Arial" w:cs="Arial"/>
          <w:b/>
          <w:color w:val="4F81BD"/>
          <w:sz w:val="32"/>
          <w:szCs w:val="32"/>
          <w:lang w:val="fr-FR"/>
        </w:rPr>
        <w:t>(</w:t>
      </w:r>
      <w:bookmarkStart w:id="4" w:name="_Hlk212742558"/>
      <w:r w:rsidR="00EA6404" w:rsidRPr="00155D86">
        <w:rPr>
          <w:rFonts w:ascii="Arial" w:hAnsi="Arial" w:cs="Arial"/>
          <w:b/>
          <w:color w:val="4F81BD"/>
          <w:sz w:val="32"/>
          <w:szCs w:val="32"/>
          <w:lang w:val="fr-FR"/>
        </w:rPr>
        <w:t>valant</w:t>
      </w:r>
      <w:r w:rsidR="0007056C" w:rsidRPr="00155D86">
        <w:rPr>
          <w:rFonts w:ascii="Arial" w:hAnsi="Arial" w:cs="Arial"/>
          <w:b/>
          <w:color w:val="4F81BD"/>
          <w:sz w:val="32"/>
          <w:szCs w:val="32"/>
          <w:lang w:val="fr-FR"/>
        </w:rPr>
        <w:t xml:space="preserve"> </w:t>
      </w:r>
      <w:r w:rsidR="00B01FBF" w:rsidRPr="00155D86">
        <w:rPr>
          <w:rFonts w:ascii="Arial" w:hAnsi="Arial" w:cs="Arial"/>
          <w:b/>
          <w:color w:val="4F81BD"/>
          <w:sz w:val="32"/>
          <w:szCs w:val="32"/>
          <w:lang w:val="fr-FR"/>
        </w:rPr>
        <w:t>5</w:t>
      </w:r>
      <w:r w:rsidRPr="00155D86">
        <w:rPr>
          <w:rFonts w:ascii="Arial" w:hAnsi="Arial" w:cs="Arial"/>
          <w:b/>
          <w:color w:val="4F81BD"/>
          <w:sz w:val="32"/>
          <w:szCs w:val="32"/>
          <w:lang w:val="fr-FR"/>
        </w:rPr>
        <w:t>% de la note globale</w:t>
      </w:r>
      <w:bookmarkEnd w:id="4"/>
      <w:r w:rsidRPr="00155D86">
        <w:rPr>
          <w:rFonts w:ascii="Arial" w:hAnsi="Arial" w:cs="Arial"/>
          <w:b/>
          <w:color w:val="4F81BD"/>
          <w:sz w:val="32"/>
          <w:szCs w:val="32"/>
          <w:lang w:val="fr-FR"/>
        </w:rPr>
        <w:t>)</w:t>
      </w:r>
    </w:p>
    <w:p w14:paraId="7514E0D0" w14:textId="77777777" w:rsidR="00BD2F3A" w:rsidRPr="00CC056D" w:rsidRDefault="00BD2F3A" w:rsidP="00BD2F3A">
      <w:pPr>
        <w:ind w:right="0"/>
        <w:jc w:val="both"/>
        <w:rPr>
          <w:rFonts w:asciiTheme="minorHAnsi" w:hAnsiTheme="minorHAnsi" w:cstheme="minorHAnsi"/>
          <w:b/>
          <w:lang w:val="fr-FR"/>
        </w:rPr>
      </w:pPr>
    </w:p>
    <w:p w14:paraId="3D019056" w14:textId="77777777" w:rsidR="00BD2F3A" w:rsidRPr="00CC056D" w:rsidRDefault="00BD2F3A" w:rsidP="00BD2F3A">
      <w:pPr>
        <w:tabs>
          <w:tab w:val="left" w:pos="851"/>
        </w:tabs>
        <w:ind w:left="0" w:right="0"/>
        <w:jc w:val="both"/>
        <w:rPr>
          <w:rFonts w:asciiTheme="minorHAnsi" w:hAnsiTheme="minorHAnsi" w:cstheme="minorHAnsi"/>
          <w:b/>
          <w:bCs/>
          <w:lang w:val="fr-FR"/>
        </w:rPr>
      </w:pPr>
    </w:p>
    <w:p w14:paraId="000B07FE" w14:textId="6A56B3CD" w:rsidR="00BD2F3A" w:rsidRPr="00CC056D" w:rsidRDefault="00BD2F3A" w:rsidP="00BD2F3A">
      <w:pPr>
        <w:pStyle w:val="Paragraphedeliste"/>
        <w:numPr>
          <w:ilvl w:val="0"/>
          <w:numId w:val="11"/>
        </w:numPr>
        <w:tabs>
          <w:tab w:val="left" w:pos="851"/>
        </w:tabs>
        <w:ind w:right="0"/>
        <w:jc w:val="both"/>
        <w:rPr>
          <w:rFonts w:asciiTheme="minorHAnsi" w:hAnsiTheme="minorHAnsi" w:cstheme="minorHAnsi"/>
          <w:b/>
          <w:bCs/>
          <w:lang w:val="fr-FR"/>
        </w:rPr>
      </w:pPr>
      <w:r w:rsidRPr="00CC056D">
        <w:rPr>
          <w:rFonts w:asciiTheme="minorHAnsi" w:hAnsiTheme="minorHAnsi" w:cstheme="minorHAnsi"/>
          <w:sz w:val="32"/>
          <w:szCs w:val="32"/>
          <w:highlight w:val="yellow"/>
          <w:lang w:val="fr-FR"/>
        </w:rPr>
        <w:t>(*)</w:t>
      </w:r>
      <w:r w:rsidRPr="00CC056D">
        <w:rPr>
          <w:rFonts w:asciiTheme="minorHAnsi" w:hAnsiTheme="minorHAnsi" w:cstheme="minorHAnsi"/>
          <w:sz w:val="32"/>
          <w:szCs w:val="32"/>
          <w:lang w:val="fr-FR"/>
        </w:rPr>
        <w:t xml:space="preserve"> </w:t>
      </w:r>
      <w:r w:rsidR="007803D5">
        <w:rPr>
          <w:rFonts w:asciiTheme="minorHAnsi" w:hAnsiTheme="minorHAnsi" w:cstheme="minorHAnsi"/>
          <w:b/>
          <w:bCs/>
          <w:lang w:val="fr-FR"/>
        </w:rPr>
        <w:t xml:space="preserve">Quelle est </w:t>
      </w:r>
      <w:r w:rsidR="00155D86">
        <w:rPr>
          <w:rFonts w:asciiTheme="minorHAnsi" w:hAnsiTheme="minorHAnsi" w:cstheme="minorHAnsi"/>
          <w:b/>
          <w:bCs/>
          <w:lang w:val="fr-FR"/>
        </w:rPr>
        <w:t>la durée de garantie incluse dans l’offre de base</w:t>
      </w:r>
      <w:r w:rsidRPr="00CC056D">
        <w:rPr>
          <w:rFonts w:asciiTheme="minorHAnsi" w:hAnsiTheme="minorHAnsi" w:cstheme="minorHAnsi"/>
          <w:b/>
          <w:bCs/>
          <w:lang w:val="fr-FR"/>
        </w:rPr>
        <w:t xml:space="preserve"> </w:t>
      </w:r>
      <w:r w:rsidR="00CA4CB1" w:rsidRPr="00CA4CB1">
        <w:rPr>
          <w:rFonts w:asciiTheme="minorHAnsi" w:hAnsiTheme="minorHAnsi" w:cstheme="minorHAnsi"/>
          <w:b/>
          <w:i/>
          <w:lang w:val="fr-FR"/>
        </w:rPr>
        <w:t>[</w:t>
      </w:r>
      <w:r w:rsidR="00CA4CB1">
        <w:rPr>
          <w:rFonts w:asciiTheme="minorHAnsi" w:hAnsiTheme="minorHAnsi" w:cstheme="minorHAnsi"/>
          <w:bCs/>
          <w:i/>
          <w:lang w:val="fr-FR"/>
        </w:rPr>
        <w:t>U</w:t>
      </w:r>
      <w:r w:rsidR="00155D86">
        <w:rPr>
          <w:rFonts w:asciiTheme="minorHAnsi" w:hAnsiTheme="minorHAnsi" w:cstheme="minorHAnsi"/>
          <w:bCs/>
          <w:i/>
          <w:lang w:val="fr-FR"/>
        </w:rPr>
        <w:t>ne garantie minimale de 2</w:t>
      </w:r>
      <w:r w:rsidR="007803D5">
        <w:rPr>
          <w:rFonts w:asciiTheme="minorHAnsi" w:hAnsiTheme="minorHAnsi" w:cstheme="minorHAnsi"/>
          <w:bCs/>
          <w:i/>
          <w:lang w:val="fr-FR"/>
        </w:rPr>
        <w:t xml:space="preserve"> </w:t>
      </w:r>
      <w:r w:rsidR="00155D86">
        <w:rPr>
          <w:rFonts w:asciiTheme="minorHAnsi" w:hAnsiTheme="minorHAnsi" w:cstheme="minorHAnsi"/>
          <w:bCs/>
          <w:i/>
          <w:lang w:val="fr-FR"/>
        </w:rPr>
        <w:t>ans est demandée</w:t>
      </w:r>
      <w:r w:rsidR="00CA4CB1" w:rsidRPr="00CA4CB1">
        <w:rPr>
          <w:rFonts w:asciiTheme="minorHAnsi" w:hAnsiTheme="minorHAnsi" w:cstheme="minorHAnsi"/>
          <w:b/>
          <w:i/>
          <w:lang w:val="fr-FR"/>
        </w:rPr>
        <w:t>]</w:t>
      </w:r>
      <w:r w:rsidR="007803D5">
        <w:rPr>
          <w:rFonts w:asciiTheme="minorHAnsi" w:hAnsiTheme="minorHAnsi" w:cstheme="minorHAnsi"/>
          <w:b/>
          <w:bCs/>
          <w:lang w:val="fr-FR"/>
        </w:rPr>
        <w:t xml:space="preserve"> </w:t>
      </w:r>
      <w:r w:rsidR="00B01FBF" w:rsidRPr="00CC056D">
        <w:rPr>
          <w:rFonts w:asciiTheme="minorHAnsi" w:hAnsiTheme="minorHAnsi" w:cstheme="minorHAnsi"/>
          <w:b/>
          <w:bCs/>
          <w:lang w:val="fr-FR"/>
        </w:rPr>
        <w:t>(</w:t>
      </w:r>
      <w:r w:rsidR="00155D86" w:rsidRPr="00155D86">
        <w:rPr>
          <w:rFonts w:asciiTheme="minorHAnsi" w:hAnsiTheme="minorHAnsi" w:cstheme="minorHAnsi"/>
          <w:b/>
          <w:bCs/>
          <w:lang w:val="fr-FR"/>
        </w:rPr>
        <w:t xml:space="preserve">valant </w:t>
      </w:r>
      <w:r w:rsidR="007803D5">
        <w:rPr>
          <w:rFonts w:asciiTheme="minorHAnsi" w:hAnsiTheme="minorHAnsi" w:cstheme="minorHAnsi"/>
          <w:b/>
          <w:bCs/>
          <w:lang w:val="fr-FR"/>
        </w:rPr>
        <w:t>3</w:t>
      </w:r>
      <w:r w:rsidR="00155D86" w:rsidRPr="00155D86">
        <w:rPr>
          <w:rFonts w:asciiTheme="minorHAnsi" w:hAnsiTheme="minorHAnsi" w:cstheme="minorHAnsi"/>
          <w:b/>
          <w:bCs/>
          <w:lang w:val="fr-FR"/>
        </w:rPr>
        <w:t>% de la note globale</w:t>
      </w:r>
      <w:r w:rsidR="00B01FBF" w:rsidRPr="00CC056D">
        <w:rPr>
          <w:rFonts w:asciiTheme="minorHAnsi" w:hAnsiTheme="minorHAnsi" w:cstheme="minorHAnsi"/>
          <w:b/>
          <w:bCs/>
          <w:lang w:val="fr-FR"/>
        </w:rPr>
        <w:t>)</w:t>
      </w:r>
      <w:r w:rsidRPr="00CC056D">
        <w:rPr>
          <w:rFonts w:asciiTheme="minorHAnsi" w:hAnsiTheme="minorHAnsi" w:cstheme="minorHAnsi"/>
          <w:b/>
          <w:bCs/>
          <w:lang w:val="fr-FR"/>
        </w:rPr>
        <w:t>:</w:t>
      </w:r>
    </w:p>
    <w:tbl>
      <w:tblPr>
        <w:tblStyle w:val="Grilledutableau"/>
        <w:tblW w:w="0" w:type="auto"/>
        <w:tblInd w:w="170" w:type="dxa"/>
        <w:tblLook w:val="04A0" w:firstRow="1" w:lastRow="0" w:firstColumn="1" w:lastColumn="0" w:noHBand="0" w:noVBand="1"/>
      </w:tblPr>
      <w:tblGrid>
        <w:gridCol w:w="8892"/>
      </w:tblGrid>
      <w:tr w:rsidR="00BD2F3A" w:rsidRPr="00CC056D" w14:paraId="682132CC" w14:textId="77777777" w:rsidTr="00B01FBF">
        <w:trPr>
          <w:trHeight w:val="1033"/>
        </w:trPr>
        <w:tc>
          <w:tcPr>
            <w:tcW w:w="8892" w:type="dxa"/>
            <w:tcBorders>
              <w:top w:val="single" w:sz="4" w:space="0" w:color="000000"/>
              <w:left w:val="single" w:sz="4" w:space="0" w:color="000000"/>
              <w:bottom w:val="single" w:sz="4" w:space="0" w:color="000000"/>
              <w:right w:val="single" w:sz="4" w:space="0" w:color="000000"/>
            </w:tcBorders>
            <w:vAlign w:val="center"/>
          </w:tcPr>
          <w:p w14:paraId="423E3918" w14:textId="77777777" w:rsidR="00BD2F3A" w:rsidRPr="00CC056D" w:rsidRDefault="00BD2F3A" w:rsidP="008D43E2">
            <w:pPr>
              <w:tabs>
                <w:tab w:val="left" w:pos="851"/>
              </w:tabs>
              <w:ind w:left="0" w:right="0"/>
              <w:jc w:val="both"/>
              <w:rPr>
                <w:rFonts w:asciiTheme="minorHAnsi" w:hAnsiTheme="minorHAnsi" w:cstheme="minorHAnsi"/>
                <w:b/>
                <w:bCs/>
                <w:lang w:val="fr-FR"/>
              </w:rPr>
            </w:pPr>
          </w:p>
        </w:tc>
      </w:tr>
    </w:tbl>
    <w:p w14:paraId="47B5F3CF" w14:textId="55C43E69" w:rsidR="00B01FBF" w:rsidRPr="00CC056D" w:rsidRDefault="00B01FBF" w:rsidP="00B01FBF">
      <w:pPr>
        <w:pStyle w:val="Paragraphedeliste"/>
        <w:numPr>
          <w:ilvl w:val="0"/>
          <w:numId w:val="11"/>
        </w:numPr>
        <w:tabs>
          <w:tab w:val="left" w:pos="851"/>
        </w:tabs>
        <w:ind w:right="0"/>
        <w:jc w:val="both"/>
        <w:rPr>
          <w:rFonts w:asciiTheme="minorHAnsi" w:hAnsiTheme="minorHAnsi" w:cstheme="minorHAnsi"/>
          <w:b/>
          <w:bCs/>
          <w:lang w:val="fr-FR"/>
        </w:rPr>
      </w:pPr>
      <w:r w:rsidRPr="00CC056D">
        <w:rPr>
          <w:rFonts w:asciiTheme="minorHAnsi" w:hAnsiTheme="minorHAnsi" w:cstheme="minorHAnsi"/>
          <w:sz w:val="32"/>
          <w:szCs w:val="32"/>
          <w:highlight w:val="yellow"/>
          <w:lang w:val="fr-FR"/>
        </w:rPr>
        <w:t>(*)</w:t>
      </w:r>
      <w:r w:rsidRPr="00CC056D">
        <w:rPr>
          <w:rFonts w:asciiTheme="minorHAnsi" w:hAnsiTheme="minorHAnsi" w:cstheme="minorHAnsi"/>
          <w:sz w:val="32"/>
          <w:szCs w:val="32"/>
          <w:lang w:val="fr-FR"/>
        </w:rPr>
        <w:t xml:space="preserve"> </w:t>
      </w:r>
      <w:r w:rsidR="007803D5">
        <w:rPr>
          <w:rFonts w:asciiTheme="minorHAnsi" w:hAnsiTheme="minorHAnsi" w:cstheme="minorHAnsi"/>
          <w:b/>
          <w:bCs/>
          <w:lang w:val="fr-FR"/>
        </w:rPr>
        <w:t xml:space="preserve">Quelles sont </w:t>
      </w:r>
      <w:r w:rsidRPr="00CC056D">
        <w:rPr>
          <w:rFonts w:asciiTheme="minorHAnsi" w:hAnsiTheme="minorHAnsi" w:cstheme="minorHAnsi"/>
          <w:b/>
          <w:bCs/>
          <w:lang w:val="fr-FR"/>
        </w:rPr>
        <w:t>les modalités de formation sur site</w:t>
      </w:r>
      <w:r w:rsidR="007803D5">
        <w:rPr>
          <w:rFonts w:asciiTheme="minorHAnsi" w:hAnsiTheme="minorHAnsi" w:cstheme="minorHAnsi"/>
          <w:b/>
          <w:bCs/>
          <w:lang w:val="fr-FR"/>
        </w:rPr>
        <w:t xml:space="preserve"> ? </w:t>
      </w:r>
      <w:r w:rsidRPr="00CC056D">
        <w:rPr>
          <w:rFonts w:asciiTheme="minorHAnsi" w:hAnsiTheme="minorHAnsi" w:cstheme="minorHAnsi"/>
          <w:b/>
          <w:bCs/>
          <w:lang w:val="fr-FR"/>
        </w:rPr>
        <w:t>(</w:t>
      </w:r>
      <w:r w:rsidR="007803D5" w:rsidRPr="007803D5">
        <w:rPr>
          <w:rFonts w:asciiTheme="minorHAnsi" w:hAnsiTheme="minorHAnsi" w:cstheme="minorHAnsi"/>
          <w:b/>
          <w:bCs/>
          <w:lang w:val="fr-FR"/>
        </w:rPr>
        <w:t xml:space="preserve">valant </w:t>
      </w:r>
      <w:r w:rsidR="007803D5">
        <w:rPr>
          <w:rFonts w:asciiTheme="minorHAnsi" w:hAnsiTheme="minorHAnsi" w:cstheme="minorHAnsi"/>
          <w:b/>
          <w:bCs/>
          <w:lang w:val="fr-FR"/>
        </w:rPr>
        <w:t>2</w:t>
      </w:r>
      <w:r w:rsidR="007803D5" w:rsidRPr="007803D5">
        <w:rPr>
          <w:rFonts w:asciiTheme="minorHAnsi" w:hAnsiTheme="minorHAnsi" w:cstheme="minorHAnsi"/>
          <w:b/>
          <w:bCs/>
          <w:lang w:val="fr-FR"/>
        </w:rPr>
        <w:t>% de la note globale</w:t>
      </w:r>
      <w:r w:rsidRPr="00CC056D">
        <w:rPr>
          <w:rFonts w:asciiTheme="minorHAnsi" w:hAnsiTheme="minorHAnsi" w:cstheme="minorHAnsi"/>
          <w:b/>
          <w:bCs/>
          <w:lang w:val="fr-FR"/>
        </w:rPr>
        <w:t>):</w:t>
      </w:r>
    </w:p>
    <w:tbl>
      <w:tblPr>
        <w:tblStyle w:val="Grilledutableau"/>
        <w:tblW w:w="0" w:type="auto"/>
        <w:tblInd w:w="170" w:type="dxa"/>
        <w:tblLook w:val="04A0" w:firstRow="1" w:lastRow="0" w:firstColumn="1" w:lastColumn="0" w:noHBand="0" w:noVBand="1"/>
      </w:tblPr>
      <w:tblGrid>
        <w:gridCol w:w="8892"/>
      </w:tblGrid>
      <w:tr w:rsidR="00B01FBF" w:rsidRPr="00CC056D" w14:paraId="6AC8B168" w14:textId="77777777" w:rsidTr="008733D7">
        <w:trPr>
          <w:trHeight w:val="1033"/>
        </w:trPr>
        <w:tc>
          <w:tcPr>
            <w:tcW w:w="9118" w:type="dxa"/>
            <w:tcBorders>
              <w:top w:val="single" w:sz="4" w:space="0" w:color="000000"/>
              <w:left w:val="single" w:sz="4" w:space="0" w:color="000000"/>
              <w:bottom w:val="single" w:sz="4" w:space="0" w:color="000000"/>
              <w:right w:val="single" w:sz="4" w:space="0" w:color="000000"/>
            </w:tcBorders>
            <w:vAlign w:val="center"/>
          </w:tcPr>
          <w:p w14:paraId="2A571B8D" w14:textId="77777777" w:rsidR="00B01FBF" w:rsidRPr="00CC056D" w:rsidRDefault="00B01FBF" w:rsidP="008733D7">
            <w:pPr>
              <w:tabs>
                <w:tab w:val="left" w:pos="851"/>
              </w:tabs>
              <w:ind w:left="0" w:right="0"/>
              <w:jc w:val="both"/>
              <w:rPr>
                <w:rFonts w:asciiTheme="minorHAnsi" w:hAnsiTheme="minorHAnsi" w:cstheme="minorHAnsi"/>
                <w:b/>
                <w:bCs/>
                <w:lang w:val="fr-FR"/>
              </w:rPr>
            </w:pPr>
          </w:p>
        </w:tc>
      </w:tr>
    </w:tbl>
    <w:p w14:paraId="5CA6A4DC" w14:textId="77AEE0B9" w:rsidR="00BD2F3A" w:rsidRPr="00CC056D" w:rsidRDefault="00BD2F3A" w:rsidP="00BD2F3A">
      <w:pPr>
        <w:tabs>
          <w:tab w:val="left" w:pos="851"/>
        </w:tabs>
        <w:ind w:right="0"/>
        <w:jc w:val="both"/>
        <w:rPr>
          <w:rFonts w:asciiTheme="minorHAnsi" w:hAnsiTheme="minorHAnsi" w:cstheme="minorHAnsi"/>
          <w:b/>
          <w:bCs/>
          <w:lang w:val="fr-FR"/>
        </w:rPr>
      </w:pPr>
    </w:p>
    <w:p w14:paraId="0AF008A1" w14:textId="77777777" w:rsidR="00B01FBF" w:rsidRPr="00CC056D" w:rsidRDefault="00B01FBF" w:rsidP="00BD2F3A">
      <w:pPr>
        <w:tabs>
          <w:tab w:val="left" w:pos="851"/>
        </w:tabs>
        <w:ind w:right="0"/>
        <w:jc w:val="both"/>
        <w:rPr>
          <w:rFonts w:asciiTheme="minorHAnsi" w:hAnsiTheme="minorHAnsi" w:cstheme="minorHAnsi"/>
          <w:b/>
          <w:bCs/>
          <w:lang w:val="fr-FR"/>
        </w:rPr>
      </w:pPr>
    </w:p>
    <w:p w14:paraId="41D26F7E" w14:textId="5988394C" w:rsidR="004A68EA" w:rsidRPr="008D5028" w:rsidRDefault="004A68EA" w:rsidP="008D5028">
      <w:pPr>
        <w:pStyle w:val="Paragraphedeliste"/>
        <w:pBdr>
          <w:top w:val="single" w:sz="12" w:space="0" w:color="auto"/>
          <w:left w:val="single" w:sz="12" w:space="31" w:color="auto"/>
          <w:bottom w:val="single" w:sz="12" w:space="1" w:color="auto"/>
          <w:right w:val="single" w:sz="12" w:space="31" w:color="auto"/>
        </w:pBdr>
        <w:shd w:val="clear" w:color="auto" w:fill="BFBFBF"/>
        <w:ind w:left="1080" w:right="-28" w:hanging="720"/>
        <w:rPr>
          <w:rFonts w:ascii="Arial" w:hAnsi="Arial" w:cs="Arial"/>
          <w:b/>
          <w:color w:val="4F81BD"/>
          <w:sz w:val="32"/>
          <w:szCs w:val="32"/>
          <w:lang w:val="fr-FR"/>
        </w:rPr>
      </w:pPr>
      <w:r w:rsidRPr="008D5028">
        <w:rPr>
          <w:rFonts w:ascii="Arial" w:hAnsi="Arial" w:cs="Arial"/>
          <w:b/>
          <w:color w:val="4F81BD"/>
          <w:sz w:val="32"/>
          <w:szCs w:val="32"/>
          <w:lang w:val="fr-FR"/>
        </w:rPr>
        <w:t xml:space="preserve">IV – Le critère SAV (valant </w:t>
      </w:r>
      <w:r w:rsidR="00A47AEB" w:rsidRPr="008D5028">
        <w:rPr>
          <w:rFonts w:ascii="Arial" w:hAnsi="Arial" w:cs="Arial"/>
          <w:b/>
          <w:color w:val="4F81BD"/>
          <w:sz w:val="32"/>
          <w:szCs w:val="32"/>
          <w:lang w:val="fr-FR"/>
        </w:rPr>
        <w:t>6</w:t>
      </w:r>
      <w:r w:rsidRPr="008D5028">
        <w:rPr>
          <w:rFonts w:ascii="Arial" w:hAnsi="Arial" w:cs="Arial"/>
          <w:b/>
          <w:color w:val="4F81BD"/>
          <w:sz w:val="32"/>
          <w:szCs w:val="32"/>
          <w:lang w:val="fr-FR"/>
        </w:rPr>
        <w:t>% de la note globale)</w:t>
      </w:r>
    </w:p>
    <w:p w14:paraId="5FC27369" w14:textId="1CEDD44F" w:rsidR="004A68EA" w:rsidRPr="00CC056D" w:rsidRDefault="004A68EA" w:rsidP="00BD2F3A">
      <w:pPr>
        <w:tabs>
          <w:tab w:val="left" w:pos="851"/>
        </w:tabs>
        <w:ind w:right="0"/>
        <w:jc w:val="both"/>
        <w:rPr>
          <w:rFonts w:asciiTheme="minorHAnsi" w:hAnsiTheme="minorHAnsi" w:cstheme="minorHAnsi"/>
          <w:b/>
          <w:bCs/>
          <w:lang w:val="fr-FR"/>
        </w:rPr>
      </w:pPr>
    </w:p>
    <w:p w14:paraId="149E6DA3" w14:textId="367AE8C5" w:rsidR="004A68EA" w:rsidRPr="00CC056D" w:rsidRDefault="004A68EA" w:rsidP="00B01FBF">
      <w:pPr>
        <w:pStyle w:val="StyleTimesNewRoman12ptNonGrasAvant6ptInterligne"/>
        <w:numPr>
          <w:ilvl w:val="0"/>
          <w:numId w:val="15"/>
        </w:numPr>
        <w:spacing w:after="160"/>
        <w:jc w:val="both"/>
        <w:rPr>
          <w:rFonts w:asciiTheme="minorHAnsi" w:hAnsiTheme="minorHAnsi" w:cstheme="minorHAnsi"/>
          <w:b/>
          <w:bCs/>
          <w:szCs w:val="26"/>
        </w:rPr>
      </w:pPr>
      <w:r w:rsidRPr="00CC056D">
        <w:rPr>
          <w:rFonts w:asciiTheme="minorHAnsi" w:hAnsiTheme="minorHAnsi" w:cstheme="minorHAnsi"/>
          <w:sz w:val="32"/>
          <w:szCs w:val="32"/>
          <w:highlight w:val="yellow"/>
        </w:rPr>
        <w:t>(*)</w:t>
      </w:r>
      <w:r w:rsidRPr="00CC056D">
        <w:rPr>
          <w:rFonts w:asciiTheme="minorHAnsi" w:hAnsiTheme="minorHAnsi" w:cstheme="minorHAnsi"/>
          <w:sz w:val="32"/>
          <w:szCs w:val="32"/>
        </w:rPr>
        <w:t xml:space="preserve"> </w:t>
      </w:r>
      <w:r w:rsidR="008D5028" w:rsidRPr="008D5028">
        <w:rPr>
          <w:rFonts w:asciiTheme="minorHAnsi" w:hAnsiTheme="minorHAnsi" w:cstheme="minorHAnsi"/>
          <w:b/>
          <w:bCs/>
        </w:rPr>
        <w:t>Quel est le c</w:t>
      </w:r>
      <w:r w:rsidR="00B01FBF" w:rsidRPr="00CC056D">
        <w:rPr>
          <w:rFonts w:asciiTheme="minorHAnsi" w:hAnsiTheme="minorHAnsi" w:cstheme="minorHAnsi"/>
          <w:b/>
          <w:bCs/>
        </w:rPr>
        <w:t xml:space="preserve">oût du S.A.V. </w:t>
      </w:r>
      <w:r w:rsidR="00CA4CB1" w:rsidRPr="00CA4CB1">
        <w:rPr>
          <w:rFonts w:asciiTheme="minorHAnsi" w:hAnsiTheme="minorHAnsi" w:cstheme="minorHAnsi"/>
          <w:b/>
          <w:bCs/>
        </w:rPr>
        <w:t>[</w:t>
      </w:r>
      <w:r w:rsidR="00115BE7">
        <w:rPr>
          <w:rFonts w:asciiTheme="minorHAnsi" w:hAnsiTheme="minorHAnsi" w:cstheme="minorHAnsi"/>
        </w:rPr>
        <w:t>P</w:t>
      </w:r>
      <w:r w:rsidR="00B01FBF" w:rsidRPr="008D5028">
        <w:rPr>
          <w:rFonts w:asciiTheme="minorHAnsi" w:hAnsiTheme="minorHAnsi" w:cstheme="minorHAnsi"/>
        </w:rPr>
        <w:t xml:space="preserve">ièces, main d’œuvre et déplacements </w:t>
      </w:r>
      <w:r w:rsidR="008D5028" w:rsidRPr="008D5028">
        <w:rPr>
          <w:rFonts w:asciiTheme="minorHAnsi" w:hAnsiTheme="minorHAnsi" w:cstheme="minorHAnsi"/>
        </w:rPr>
        <w:t>dans le cadre d’un contrat de maintenance</w:t>
      </w:r>
      <w:r w:rsidR="008D5028">
        <w:rPr>
          <w:rFonts w:asciiTheme="minorHAnsi" w:hAnsiTheme="minorHAnsi" w:cstheme="minorHAnsi"/>
        </w:rPr>
        <w:t xml:space="preserve"> ? </w:t>
      </w:r>
      <w:r w:rsidR="00B01FBF" w:rsidRPr="008D5028">
        <w:rPr>
          <w:rFonts w:asciiTheme="minorHAnsi" w:hAnsiTheme="minorHAnsi" w:cstheme="minorHAnsi"/>
        </w:rPr>
        <w:t>hors</w:t>
      </w:r>
      <w:r w:rsidR="008D5028">
        <w:rPr>
          <w:rFonts w:asciiTheme="minorHAnsi" w:hAnsiTheme="minorHAnsi" w:cstheme="minorHAnsi"/>
        </w:rPr>
        <w:t xml:space="preserve"> contrat ?</w:t>
      </w:r>
      <w:r w:rsidR="00CA4CB1" w:rsidRPr="00CA4CB1">
        <w:rPr>
          <w:rFonts w:asciiTheme="minorHAnsi" w:hAnsiTheme="minorHAnsi" w:cstheme="minorHAnsi"/>
          <w:b/>
          <w:bCs/>
        </w:rPr>
        <w:t>]</w:t>
      </w:r>
      <w:r w:rsidR="00B01FBF" w:rsidRPr="008D5028">
        <w:rPr>
          <w:rFonts w:asciiTheme="minorHAnsi" w:hAnsiTheme="minorHAnsi" w:cstheme="minorHAnsi"/>
        </w:rPr>
        <w:t xml:space="preserve"> </w:t>
      </w:r>
      <w:r w:rsidRPr="00CC056D">
        <w:rPr>
          <w:rFonts w:asciiTheme="minorHAnsi" w:hAnsiTheme="minorHAnsi" w:cstheme="minorHAnsi"/>
          <w:b/>
          <w:bCs/>
        </w:rPr>
        <w:t>(</w:t>
      </w:r>
      <w:r w:rsidR="008D5028" w:rsidRPr="008D5028">
        <w:rPr>
          <w:rFonts w:asciiTheme="minorHAnsi" w:hAnsiTheme="minorHAnsi" w:cstheme="minorHAnsi"/>
          <w:b/>
          <w:bCs/>
        </w:rPr>
        <w:t xml:space="preserve">valant </w:t>
      </w:r>
      <w:r w:rsidR="008D5028">
        <w:rPr>
          <w:rFonts w:asciiTheme="minorHAnsi" w:hAnsiTheme="minorHAnsi" w:cstheme="minorHAnsi"/>
          <w:b/>
          <w:bCs/>
        </w:rPr>
        <w:t>2</w:t>
      </w:r>
      <w:r w:rsidR="008D5028" w:rsidRPr="008D5028">
        <w:rPr>
          <w:rFonts w:asciiTheme="minorHAnsi" w:hAnsiTheme="minorHAnsi" w:cstheme="minorHAnsi"/>
          <w:b/>
          <w:bCs/>
        </w:rPr>
        <w:t>% de la note globale</w:t>
      </w:r>
      <w:r w:rsidRPr="00CC056D">
        <w:rPr>
          <w:rFonts w:asciiTheme="minorHAnsi" w:hAnsiTheme="minorHAnsi" w:cstheme="minorHAnsi"/>
          <w:b/>
          <w:bCs/>
        </w:rPr>
        <w:t>)</w:t>
      </w:r>
    </w:p>
    <w:tbl>
      <w:tblPr>
        <w:tblStyle w:val="Grilledutableau1"/>
        <w:tblW w:w="9118" w:type="dxa"/>
        <w:tblInd w:w="170" w:type="dxa"/>
        <w:tblLook w:val="04A0" w:firstRow="1" w:lastRow="0" w:firstColumn="1" w:lastColumn="0" w:noHBand="0" w:noVBand="1"/>
      </w:tblPr>
      <w:tblGrid>
        <w:gridCol w:w="9118"/>
      </w:tblGrid>
      <w:tr w:rsidR="004A68EA" w:rsidRPr="00CC056D" w14:paraId="752682A0" w14:textId="77777777" w:rsidTr="00E9583F">
        <w:trPr>
          <w:trHeight w:val="1105"/>
        </w:trPr>
        <w:tc>
          <w:tcPr>
            <w:tcW w:w="9118" w:type="dxa"/>
            <w:tcBorders>
              <w:top w:val="single" w:sz="4" w:space="0" w:color="000000"/>
              <w:left w:val="single" w:sz="4" w:space="0" w:color="000000"/>
              <w:bottom w:val="single" w:sz="4" w:space="0" w:color="000000"/>
              <w:right w:val="single" w:sz="4" w:space="0" w:color="000000"/>
            </w:tcBorders>
          </w:tcPr>
          <w:p w14:paraId="1CE0BFB0" w14:textId="77777777" w:rsidR="004A68EA" w:rsidRPr="00CC056D" w:rsidRDefault="004A68EA" w:rsidP="00E9583F">
            <w:pPr>
              <w:suppressAutoHyphens/>
              <w:autoSpaceDE/>
              <w:adjustRightInd/>
              <w:ind w:left="0" w:right="0"/>
              <w:jc w:val="left"/>
              <w:rPr>
                <w:rFonts w:asciiTheme="minorHAnsi" w:eastAsia="Calibri" w:hAnsiTheme="minorHAnsi" w:cstheme="minorHAnsi"/>
                <w:szCs w:val="20"/>
                <w:lang w:val="fr-FR" w:eastAsia="en-US"/>
              </w:rPr>
            </w:pPr>
            <w:bookmarkStart w:id="5" w:name="_Hlk212742849"/>
          </w:p>
        </w:tc>
      </w:tr>
      <w:bookmarkEnd w:id="5"/>
    </w:tbl>
    <w:p w14:paraId="0136CD9F" w14:textId="77777777" w:rsidR="008D5028" w:rsidRPr="008D5028" w:rsidRDefault="008D5028" w:rsidP="008D5028">
      <w:pPr>
        <w:pStyle w:val="StyleTimesNewRoman12ptNonGrasAvant6ptInterligne"/>
        <w:spacing w:after="160"/>
        <w:ind w:left="644"/>
        <w:jc w:val="both"/>
        <w:rPr>
          <w:rFonts w:asciiTheme="minorHAnsi" w:hAnsiTheme="minorHAnsi" w:cstheme="minorHAnsi"/>
          <w:b/>
          <w:bCs/>
          <w:szCs w:val="26"/>
        </w:rPr>
      </w:pPr>
    </w:p>
    <w:p w14:paraId="4D0E363B" w14:textId="14E12A41" w:rsidR="004A68EA" w:rsidRPr="008D5028" w:rsidRDefault="004A68EA" w:rsidP="004A68EA">
      <w:pPr>
        <w:pStyle w:val="StyleTimesNewRoman12ptNonGrasAvant6ptInterligne"/>
        <w:numPr>
          <w:ilvl w:val="0"/>
          <w:numId w:val="15"/>
        </w:numPr>
        <w:spacing w:after="160"/>
        <w:jc w:val="both"/>
        <w:rPr>
          <w:rFonts w:asciiTheme="minorHAnsi" w:hAnsiTheme="minorHAnsi" w:cstheme="minorHAnsi"/>
          <w:b/>
          <w:bCs/>
          <w:szCs w:val="26"/>
        </w:rPr>
      </w:pPr>
      <w:r w:rsidRPr="00CC056D">
        <w:rPr>
          <w:rFonts w:asciiTheme="minorHAnsi" w:hAnsiTheme="minorHAnsi" w:cstheme="minorHAnsi"/>
          <w:sz w:val="32"/>
          <w:szCs w:val="32"/>
          <w:highlight w:val="yellow"/>
        </w:rPr>
        <w:t>(*)</w:t>
      </w:r>
      <w:r w:rsidRPr="00CC056D">
        <w:rPr>
          <w:rFonts w:asciiTheme="minorHAnsi" w:hAnsiTheme="minorHAnsi" w:cstheme="minorHAnsi"/>
          <w:sz w:val="32"/>
          <w:szCs w:val="32"/>
        </w:rPr>
        <w:t xml:space="preserve"> </w:t>
      </w:r>
      <w:r w:rsidR="007803D5">
        <w:rPr>
          <w:rFonts w:asciiTheme="minorHAnsi" w:hAnsiTheme="minorHAnsi" w:cstheme="minorHAnsi"/>
          <w:b/>
          <w:bCs/>
        </w:rPr>
        <w:t>Quels sont</w:t>
      </w:r>
      <w:r w:rsidRPr="00CC056D">
        <w:rPr>
          <w:rFonts w:asciiTheme="minorHAnsi" w:hAnsiTheme="minorHAnsi" w:cstheme="minorHAnsi"/>
          <w:b/>
          <w:bCs/>
        </w:rPr>
        <w:t xml:space="preserve"> </w:t>
      </w:r>
      <w:r w:rsidR="008D5028" w:rsidRPr="008D5028">
        <w:rPr>
          <w:rFonts w:asciiTheme="minorHAnsi" w:hAnsiTheme="minorHAnsi" w:cstheme="minorHAnsi"/>
          <w:b/>
          <w:bCs/>
        </w:rPr>
        <w:t>le</w:t>
      </w:r>
      <w:r w:rsidR="008D5028">
        <w:rPr>
          <w:rFonts w:asciiTheme="minorHAnsi" w:hAnsiTheme="minorHAnsi" w:cstheme="minorHAnsi"/>
          <w:b/>
          <w:bCs/>
        </w:rPr>
        <w:t>s</w:t>
      </w:r>
      <w:r w:rsidR="008D5028" w:rsidRPr="008D5028">
        <w:rPr>
          <w:rFonts w:asciiTheme="minorHAnsi" w:hAnsiTheme="minorHAnsi" w:cstheme="minorHAnsi"/>
          <w:b/>
          <w:bCs/>
        </w:rPr>
        <w:t xml:space="preserve"> délai</w:t>
      </w:r>
      <w:r w:rsidR="008D5028">
        <w:rPr>
          <w:rFonts w:asciiTheme="minorHAnsi" w:hAnsiTheme="minorHAnsi" w:cstheme="minorHAnsi"/>
          <w:b/>
          <w:bCs/>
        </w:rPr>
        <w:t>s</w:t>
      </w:r>
      <w:r w:rsidR="008D5028" w:rsidRPr="008D5028">
        <w:rPr>
          <w:rFonts w:asciiTheme="minorHAnsi" w:hAnsiTheme="minorHAnsi" w:cstheme="minorHAnsi"/>
          <w:b/>
          <w:bCs/>
        </w:rPr>
        <w:t xml:space="preserve"> d’intervention</w:t>
      </w:r>
      <w:r w:rsidR="007803D5">
        <w:rPr>
          <w:rFonts w:asciiTheme="minorHAnsi" w:hAnsiTheme="minorHAnsi" w:cstheme="minorHAnsi"/>
          <w:b/>
          <w:bCs/>
        </w:rPr>
        <w:t> ?</w:t>
      </w:r>
      <w:r w:rsidR="008D5028">
        <w:rPr>
          <w:rFonts w:asciiTheme="minorHAnsi" w:hAnsiTheme="minorHAnsi" w:cstheme="minorHAnsi"/>
          <w:b/>
          <w:bCs/>
        </w:rPr>
        <w:t xml:space="preserve"> </w:t>
      </w:r>
      <w:r w:rsidR="00CA4CB1" w:rsidRPr="00CA4CB1">
        <w:rPr>
          <w:rFonts w:asciiTheme="minorHAnsi" w:hAnsiTheme="minorHAnsi" w:cstheme="minorHAnsi"/>
          <w:b/>
          <w:bCs/>
        </w:rPr>
        <w:t>[</w:t>
      </w:r>
      <w:r w:rsidR="00115BE7">
        <w:rPr>
          <w:rFonts w:asciiTheme="minorHAnsi" w:hAnsiTheme="minorHAnsi" w:cstheme="minorHAnsi"/>
        </w:rPr>
        <w:t>D</w:t>
      </w:r>
      <w:r w:rsidR="008D5028" w:rsidRPr="008D5028">
        <w:rPr>
          <w:rFonts w:asciiTheme="minorHAnsi" w:hAnsiTheme="minorHAnsi" w:cstheme="minorHAnsi"/>
        </w:rPr>
        <w:t>ans le cadre d’un contrat de maintenance</w:t>
      </w:r>
      <w:r w:rsidR="008D5028">
        <w:rPr>
          <w:rFonts w:asciiTheme="minorHAnsi" w:hAnsiTheme="minorHAnsi" w:cstheme="minorHAnsi"/>
        </w:rPr>
        <w:t> ?</w:t>
      </w:r>
      <w:r w:rsidR="008D5028" w:rsidRPr="008D5028">
        <w:rPr>
          <w:rFonts w:asciiTheme="minorHAnsi" w:hAnsiTheme="minorHAnsi" w:cstheme="minorHAnsi"/>
        </w:rPr>
        <w:t xml:space="preserve"> </w:t>
      </w:r>
      <w:r w:rsidR="00115BE7">
        <w:rPr>
          <w:rFonts w:asciiTheme="minorHAnsi" w:hAnsiTheme="minorHAnsi" w:cstheme="minorHAnsi"/>
        </w:rPr>
        <w:t>H</w:t>
      </w:r>
      <w:r w:rsidR="008D5028" w:rsidRPr="008D5028">
        <w:rPr>
          <w:rFonts w:asciiTheme="minorHAnsi" w:hAnsiTheme="minorHAnsi" w:cstheme="minorHAnsi"/>
        </w:rPr>
        <w:t>ors contrat ?</w:t>
      </w:r>
      <w:r w:rsidR="00CA4CB1" w:rsidRPr="00CA4CB1">
        <w:rPr>
          <w:rFonts w:asciiTheme="minorHAnsi" w:hAnsiTheme="minorHAnsi" w:cstheme="minorHAnsi"/>
          <w:b/>
          <w:bCs/>
        </w:rPr>
        <w:t>]</w:t>
      </w:r>
      <w:r w:rsidRPr="00CC056D">
        <w:rPr>
          <w:rFonts w:asciiTheme="minorHAnsi" w:hAnsiTheme="minorHAnsi" w:cstheme="minorHAnsi"/>
          <w:b/>
          <w:bCs/>
        </w:rPr>
        <w:t xml:space="preserve"> (</w:t>
      </w:r>
      <w:r w:rsidR="008D5028" w:rsidRPr="008D5028">
        <w:rPr>
          <w:rFonts w:asciiTheme="minorHAnsi" w:hAnsiTheme="minorHAnsi" w:cstheme="minorHAnsi"/>
          <w:b/>
          <w:bCs/>
        </w:rPr>
        <w:t xml:space="preserve">valant </w:t>
      </w:r>
      <w:r w:rsidR="008D5028">
        <w:rPr>
          <w:rFonts w:asciiTheme="minorHAnsi" w:hAnsiTheme="minorHAnsi" w:cstheme="minorHAnsi"/>
          <w:b/>
          <w:bCs/>
        </w:rPr>
        <w:t>2</w:t>
      </w:r>
      <w:r w:rsidR="008D5028" w:rsidRPr="008D5028">
        <w:rPr>
          <w:rFonts w:asciiTheme="minorHAnsi" w:hAnsiTheme="minorHAnsi" w:cstheme="minorHAnsi"/>
          <w:b/>
          <w:bCs/>
        </w:rPr>
        <w:t>% de la note globale</w:t>
      </w:r>
      <w:r w:rsidRPr="00CC056D">
        <w:rPr>
          <w:rFonts w:asciiTheme="minorHAnsi" w:hAnsiTheme="minorHAnsi" w:cstheme="minorHAnsi"/>
          <w:b/>
          <w:bCs/>
        </w:rPr>
        <w:t>)</w:t>
      </w:r>
    </w:p>
    <w:tbl>
      <w:tblPr>
        <w:tblStyle w:val="Grilledutableau1"/>
        <w:tblW w:w="9118" w:type="dxa"/>
        <w:tblInd w:w="170" w:type="dxa"/>
        <w:tblLook w:val="04A0" w:firstRow="1" w:lastRow="0" w:firstColumn="1" w:lastColumn="0" w:noHBand="0" w:noVBand="1"/>
      </w:tblPr>
      <w:tblGrid>
        <w:gridCol w:w="9118"/>
      </w:tblGrid>
      <w:tr w:rsidR="008D5028" w:rsidRPr="00CC056D" w14:paraId="73715CD4" w14:textId="77777777" w:rsidTr="00AA22F8">
        <w:trPr>
          <w:trHeight w:val="1105"/>
        </w:trPr>
        <w:tc>
          <w:tcPr>
            <w:tcW w:w="9118" w:type="dxa"/>
            <w:tcBorders>
              <w:top w:val="single" w:sz="4" w:space="0" w:color="000000"/>
              <w:left w:val="single" w:sz="4" w:space="0" w:color="000000"/>
              <w:bottom w:val="single" w:sz="4" w:space="0" w:color="000000"/>
              <w:right w:val="single" w:sz="4" w:space="0" w:color="000000"/>
            </w:tcBorders>
          </w:tcPr>
          <w:p w14:paraId="77B4F03D" w14:textId="77777777" w:rsidR="008D5028" w:rsidRPr="00CC056D" w:rsidRDefault="008D5028" w:rsidP="00AA22F8">
            <w:pPr>
              <w:suppressAutoHyphens/>
              <w:autoSpaceDE/>
              <w:adjustRightInd/>
              <w:ind w:left="0" w:right="0"/>
              <w:jc w:val="left"/>
              <w:rPr>
                <w:rFonts w:asciiTheme="minorHAnsi" w:eastAsia="Calibri" w:hAnsiTheme="minorHAnsi" w:cstheme="minorHAnsi"/>
                <w:szCs w:val="20"/>
                <w:lang w:val="fr-FR" w:eastAsia="en-US"/>
              </w:rPr>
            </w:pPr>
          </w:p>
        </w:tc>
      </w:tr>
    </w:tbl>
    <w:p w14:paraId="7DE9F674" w14:textId="5F0316D7" w:rsidR="008D5028" w:rsidRDefault="008D5028" w:rsidP="008D5028">
      <w:pPr>
        <w:pStyle w:val="StyleTimesNewRoman12ptNonGrasAvant6ptInterligne"/>
        <w:spacing w:after="160"/>
        <w:ind w:left="644"/>
        <w:jc w:val="both"/>
        <w:rPr>
          <w:rFonts w:asciiTheme="minorHAnsi" w:hAnsiTheme="minorHAnsi" w:cstheme="minorHAnsi"/>
          <w:b/>
          <w:bCs/>
          <w:szCs w:val="26"/>
        </w:rPr>
      </w:pPr>
    </w:p>
    <w:p w14:paraId="375CCD25" w14:textId="40898B58" w:rsidR="008D5028" w:rsidRPr="008D5028" w:rsidRDefault="008D5028" w:rsidP="008D5028">
      <w:pPr>
        <w:pStyle w:val="StyleTimesNewRoman12ptNonGrasAvant6ptInterligne"/>
        <w:numPr>
          <w:ilvl w:val="0"/>
          <w:numId w:val="15"/>
        </w:numPr>
        <w:spacing w:after="160"/>
        <w:jc w:val="both"/>
        <w:rPr>
          <w:rFonts w:asciiTheme="minorHAnsi" w:hAnsiTheme="minorHAnsi" w:cstheme="minorHAnsi"/>
          <w:b/>
          <w:bCs/>
          <w:szCs w:val="26"/>
        </w:rPr>
      </w:pPr>
      <w:r w:rsidRPr="00CC056D">
        <w:rPr>
          <w:rFonts w:asciiTheme="minorHAnsi" w:hAnsiTheme="minorHAnsi" w:cstheme="minorHAnsi"/>
          <w:sz w:val="32"/>
          <w:szCs w:val="32"/>
          <w:highlight w:val="yellow"/>
        </w:rPr>
        <w:t>(*)</w:t>
      </w:r>
      <w:r w:rsidRPr="00CC056D">
        <w:rPr>
          <w:rFonts w:asciiTheme="minorHAnsi" w:hAnsiTheme="minorHAnsi" w:cstheme="minorHAnsi"/>
          <w:sz w:val="32"/>
          <w:szCs w:val="32"/>
        </w:rPr>
        <w:t xml:space="preserve"> </w:t>
      </w:r>
      <w:r w:rsidRPr="00CC056D">
        <w:rPr>
          <w:rFonts w:asciiTheme="minorHAnsi" w:hAnsiTheme="minorHAnsi" w:cstheme="minorHAnsi"/>
          <w:b/>
          <w:bCs/>
        </w:rPr>
        <w:t xml:space="preserve">Préciser </w:t>
      </w:r>
      <w:r>
        <w:rPr>
          <w:rFonts w:asciiTheme="minorHAnsi" w:hAnsiTheme="minorHAnsi" w:cstheme="minorHAnsi"/>
          <w:b/>
          <w:bCs/>
        </w:rPr>
        <w:t>s’il y a possibilité de prêt de matériel en cas de panne grave ?</w:t>
      </w:r>
      <w:r w:rsidRPr="00CC056D">
        <w:rPr>
          <w:rFonts w:asciiTheme="minorHAnsi" w:hAnsiTheme="minorHAnsi" w:cstheme="minorHAnsi"/>
          <w:b/>
          <w:bCs/>
        </w:rPr>
        <w:t xml:space="preserve"> </w:t>
      </w:r>
      <w:r w:rsidR="00CA4CB1" w:rsidRPr="00CA4CB1">
        <w:rPr>
          <w:rFonts w:asciiTheme="minorHAnsi" w:hAnsiTheme="minorHAnsi" w:cstheme="minorHAnsi"/>
          <w:b/>
          <w:bCs/>
        </w:rPr>
        <w:t>[</w:t>
      </w:r>
      <w:r w:rsidR="00115BE7">
        <w:rPr>
          <w:rFonts w:asciiTheme="minorHAnsi" w:hAnsiTheme="minorHAnsi" w:cstheme="minorHAnsi"/>
        </w:rPr>
        <w:t>A</w:t>
      </w:r>
      <w:r w:rsidRPr="008D5028">
        <w:rPr>
          <w:rFonts w:asciiTheme="minorHAnsi" w:hAnsiTheme="minorHAnsi" w:cstheme="minorHAnsi"/>
        </w:rPr>
        <w:t xml:space="preserve">u bout de combien de temps ? </w:t>
      </w:r>
      <w:r w:rsidR="00115BE7">
        <w:rPr>
          <w:rFonts w:asciiTheme="minorHAnsi" w:hAnsiTheme="minorHAnsi" w:cstheme="minorHAnsi"/>
        </w:rPr>
        <w:t>À</w:t>
      </w:r>
      <w:r w:rsidRPr="008D5028">
        <w:rPr>
          <w:rFonts w:asciiTheme="minorHAnsi" w:hAnsiTheme="minorHAnsi" w:cstheme="minorHAnsi"/>
        </w:rPr>
        <w:t xml:space="preserve"> quel coût ?</w:t>
      </w:r>
      <w:r w:rsidR="00CA4CB1" w:rsidRPr="00CA4CB1">
        <w:rPr>
          <w:rFonts w:asciiTheme="minorHAnsi" w:hAnsiTheme="minorHAnsi" w:cstheme="minorHAnsi"/>
          <w:b/>
          <w:bCs/>
        </w:rPr>
        <w:t>]</w:t>
      </w:r>
      <w:r w:rsidRPr="00CC056D">
        <w:rPr>
          <w:rFonts w:asciiTheme="minorHAnsi" w:hAnsiTheme="minorHAnsi" w:cstheme="minorHAnsi"/>
          <w:b/>
          <w:bCs/>
        </w:rPr>
        <w:t xml:space="preserve"> </w:t>
      </w:r>
      <w:bookmarkStart w:id="6" w:name="_Hlk212743318"/>
      <w:r w:rsidRPr="00CC056D">
        <w:rPr>
          <w:rFonts w:asciiTheme="minorHAnsi" w:hAnsiTheme="minorHAnsi" w:cstheme="minorHAnsi"/>
          <w:b/>
          <w:bCs/>
        </w:rPr>
        <w:t>(</w:t>
      </w:r>
      <w:r w:rsidRPr="008D5028">
        <w:rPr>
          <w:rFonts w:asciiTheme="minorHAnsi" w:hAnsiTheme="minorHAnsi" w:cstheme="minorHAnsi"/>
          <w:b/>
          <w:bCs/>
        </w:rPr>
        <w:t xml:space="preserve">valant </w:t>
      </w:r>
      <w:r w:rsidR="007803D5">
        <w:rPr>
          <w:rFonts w:asciiTheme="minorHAnsi" w:hAnsiTheme="minorHAnsi" w:cstheme="minorHAnsi"/>
          <w:b/>
          <w:bCs/>
        </w:rPr>
        <w:t>2</w:t>
      </w:r>
      <w:r w:rsidRPr="008D5028">
        <w:rPr>
          <w:rFonts w:asciiTheme="minorHAnsi" w:hAnsiTheme="minorHAnsi" w:cstheme="minorHAnsi"/>
          <w:b/>
          <w:bCs/>
        </w:rPr>
        <w:t>% de la note globale</w:t>
      </w:r>
      <w:r w:rsidRPr="00CC056D">
        <w:rPr>
          <w:rFonts w:asciiTheme="minorHAnsi" w:hAnsiTheme="minorHAnsi" w:cstheme="minorHAnsi"/>
          <w:b/>
          <w:bCs/>
        </w:rPr>
        <w:t>)</w:t>
      </w:r>
      <w:bookmarkEnd w:id="6"/>
    </w:p>
    <w:tbl>
      <w:tblPr>
        <w:tblStyle w:val="Grilledutableau1"/>
        <w:tblW w:w="9118" w:type="dxa"/>
        <w:tblInd w:w="170" w:type="dxa"/>
        <w:tblLook w:val="04A0" w:firstRow="1" w:lastRow="0" w:firstColumn="1" w:lastColumn="0" w:noHBand="0" w:noVBand="1"/>
      </w:tblPr>
      <w:tblGrid>
        <w:gridCol w:w="9118"/>
      </w:tblGrid>
      <w:tr w:rsidR="008D5028" w:rsidRPr="00CC056D" w14:paraId="1700841A" w14:textId="77777777" w:rsidTr="00AA22F8">
        <w:trPr>
          <w:trHeight w:val="1105"/>
        </w:trPr>
        <w:tc>
          <w:tcPr>
            <w:tcW w:w="9118" w:type="dxa"/>
            <w:tcBorders>
              <w:top w:val="single" w:sz="4" w:space="0" w:color="000000"/>
              <w:left w:val="single" w:sz="4" w:space="0" w:color="000000"/>
              <w:bottom w:val="single" w:sz="4" w:space="0" w:color="000000"/>
              <w:right w:val="single" w:sz="4" w:space="0" w:color="000000"/>
            </w:tcBorders>
          </w:tcPr>
          <w:p w14:paraId="7E36CA6C" w14:textId="77777777" w:rsidR="008D5028" w:rsidRPr="00CC056D" w:rsidRDefault="008D5028" w:rsidP="00AA22F8">
            <w:pPr>
              <w:suppressAutoHyphens/>
              <w:autoSpaceDE/>
              <w:adjustRightInd/>
              <w:ind w:left="0" w:right="0"/>
              <w:jc w:val="left"/>
              <w:rPr>
                <w:rFonts w:asciiTheme="minorHAnsi" w:eastAsia="Calibri" w:hAnsiTheme="minorHAnsi" w:cstheme="minorHAnsi"/>
                <w:szCs w:val="20"/>
                <w:lang w:val="fr-FR" w:eastAsia="en-US"/>
              </w:rPr>
            </w:pPr>
          </w:p>
        </w:tc>
      </w:tr>
    </w:tbl>
    <w:p w14:paraId="1490309E" w14:textId="77777777" w:rsidR="008D5028" w:rsidRDefault="008D5028" w:rsidP="008D5028">
      <w:pPr>
        <w:pStyle w:val="StyleTimesNewRoman12ptNonGrasAvant6ptInterligne"/>
        <w:spacing w:after="160"/>
        <w:ind w:left="644"/>
        <w:jc w:val="both"/>
        <w:rPr>
          <w:rFonts w:asciiTheme="minorHAnsi" w:hAnsiTheme="minorHAnsi" w:cstheme="minorHAnsi"/>
          <w:b/>
          <w:bCs/>
          <w:szCs w:val="26"/>
        </w:rPr>
      </w:pPr>
    </w:p>
    <w:p w14:paraId="15AFB750" w14:textId="77777777" w:rsidR="004A4A3C" w:rsidRPr="00CC056D" w:rsidRDefault="004A4A3C" w:rsidP="0013469B">
      <w:pPr>
        <w:pStyle w:val="StyleTimesNewRoman12ptNonGrasAvant6ptInterligne"/>
        <w:spacing w:after="160"/>
        <w:jc w:val="both"/>
        <w:rPr>
          <w:rFonts w:asciiTheme="minorHAnsi" w:hAnsiTheme="minorHAnsi" w:cstheme="minorHAnsi"/>
          <w:b/>
          <w:bCs/>
          <w:szCs w:val="26"/>
        </w:rPr>
      </w:pPr>
    </w:p>
    <w:p w14:paraId="6AF6AED7" w14:textId="1012B1C4" w:rsidR="004A68EA" w:rsidRPr="00CC056D" w:rsidRDefault="004A68EA" w:rsidP="00BD2F3A">
      <w:pPr>
        <w:tabs>
          <w:tab w:val="left" w:pos="851"/>
        </w:tabs>
        <w:ind w:right="0"/>
        <w:jc w:val="both"/>
        <w:rPr>
          <w:rFonts w:asciiTheme="minorHAnsi" w:hAnsiTheme="minorHAnsi" w:cstheme="minorHAnsi"/>
          <w:b/>
          <w:bCs/>
          <w:lang w:val="fr-FR"/>
        </w:rPr>
      </w:pPr>
    </w:p>
    <w:p w14:paraId="49A32ABF" w14:textId="7DD25C75" w:rsidR="004A68EA" w:rsidRPr="008D5028" w:rsidRDefault="004A68EA" w:rsidP="008D5028">
      <w:pPr>
        <w:pStyle w:val="Paragraphedeliste"/>
        <w:pBdr>
          <w:top w:val="single" w:sz="12" w:space="0" w:color="auto"/>
          <w:left w:val="single" w:sz="12" w:space="31" w:color="auto"/>
          <w:bottom w:val="single" w:sz="12" w:space="1" w:color="auto"/>
          <w:right w:val="single" w:sz="12" w:space="31" w:color="auto"/>
        </w:pBdr>
        <w:shd w:val="clear" w:color="auto" w:fill="BFBFBF"/>
        <w:ind w:left="1080" w:right="-28" w:hanging="720"/>
        <w:rPr>
          <w:rFonts w:ascii="Arial" w:hAnsi="Arial" w:cs="Arial"/>
          <w:b/>
          <w:color w:val="4F81BD"/>
          <w:sz w:val="32"/>
          <w:szCs w:val="32"/>
          <w:lang w:val="fr-FR"/>
        </w:rPr>
      </w:pPr>
      <w:r w:rsidRPr="008D5028">
        <w:rPr>
          <w:rFonts w:ascii="Arial" w:hAnsi="Arial" w:cs="Arial"/>
          <w:b/>
          <w:color w:val="4F81BD"/>
          <w:sz w:val="32"/>
          <w:szCs w:val="32"/>
          <w:lang w:val="fr-FR"/>
        </w:rPr>
        <w:t xml:space="preserve">V – </w:t>
      </w:r>
      <w:r w:rsidR="00AB5132">
        <w:rPr>
          <w:rFonts w:ascii="Arial" w:hAnsi="Arial" w:cs="Arial"/>
          <w:b/>
          <w:color w:val="4F81BD"/>
          <w:sz w:val="32"/>
          <w:szCs w:val="32"/>
          <w:lang w:val="fr-FR"/>
        </w:rPr>
        <w:t xml:space="preserve">Le critère </w:t>
      </w:r>
      <w:r w:rsidRPr="008D5028">
        <w:rPr>
          <w:rFonts w:ascii="Arial" w:hAnsi="Arial" w:cs="Arial"/>
          <w:b/>
          <w:color w:val="4F81BD"/>
          <w:sz w:val="32"/>
          <w:szCs w:val="32"/>
          <w:lang w:val="fr-FR"/>
        </w:rPr>
        <w:t xml:space="preserve">Valeur environnementale (valant </w:t>
      </w:r>
      <w:r w:rsidR="00B01FBF" w:rsidRPr="008D5028">
        <w:rPr>
          <w:rFonts w:ascii="Arial" w:hAnsi="Arial" w:cs="Arial"/>
          <w:b/>
          <w:color w:val="4F81BD"/>
          <w:sz w:val="32"/>
          <w:szCs w:val="32"/>
          <w:lang w:val="fr-FR"/>
        </w:rPr>
        <w:t>4</w:t>
      </w:r>
      <w:r w:rsidRPr="008D5028">
        <w:rPr>
          <w:rFonts w:ascii="Arial" w:hAnsi="Arial" w:cs="Arial"/>
          <w:b/>
          <w:color w:val="4F81BD"/>
          <w:sz w:val="32"/>
          <w:szCs w:val="32"/>
          <w:lang w:val="fr-FR"/>
        </w:rPr>
        <w:t>% de la note globale)</w:t>
      </w:r>
    </w:p>
    <w:p w14:paraId="383A6C31" w14:textId="30AF88B5" w:rsidR="004A68EA" w:rsidRPr="00CC056D" w:rsidRDefault="004A68EA" w:rsidP="00BD2F3A">
      <w:pPr>
        <w:tabs>
          <w:tab w:val="left" w:pos="851"/>
        </w:tabs>
        <w:ind w:right="0"/>
        <w:jc w:val="both"/>
        <w:rPr>
          <w:rFonts w:asciiTheme="minorHAnsi" w:hAnsiTheme="minorHAnsi" w:cstheme="minorHAnsi"/>
          <w:b/>
          <w:bCs/>
          <w:lang w:val="fr-FR"/>
        </w:rPr>
      </w:pPr>
    </w:p>
    <w:p w14:paraId="3D843A1D" w14:textId="6F96B675" w:rsidR="008D5028" w:rsidRPr="008D5028" w:rsidRDefault="008D5028" w:rsidP="008D5028">
      <w:pPr>
        <w:pStyle w:val="StyleTimesNewRoman12ptNonGrasAvant6ptInterligne"/>
        <w:numPr>
          <w:ilvl w:val="0"/>
          <w:numId w:val="16"/>
        </w:numPr>
        <w:spacing w:after="160"/>
        <w:jc w:val="both"/>
        <w:rPr>
          <w:rFonts w:asciiTheme="minorHAnsi" w:hAnsiTheme="minorHAnsi" w:cstheme="minorHAnsi"/>
          <w:b/>
          <w:bCs/>
          <w:szCs w:val="26"/>
        </w:rPr>
      </w:pPr>
      <w:r w:rsidRPr="00CC056D">
        <w:rPr>
          <w:rFonts w:asciiTheme="minorHAnsi" w:hAnsiTheme="minorHAnsi" w:cstheme="minorHAnsi"/>
          <w:bCs/>
          <w:sz w:val="40"/>
          <w:szCs w:val="40"/>
          <w:shd w:val="clear" w:color="auto" w:fill="FFFF00"/>
        </w:rPr>
        <w:t>(*)</w:t>
      </w:r>
      <w:r w:rsidR="007803D5">
        <w:rPr>
          <w:rFonts w:asciiTheme="minorHAnsi" w:hAnsiTheme="minorHAnsi" w:cstheme="minorHAnsi"/>
          <w:bCs/>
          <w:sz w:val="40"/>
          <w:szCs w:val="40"/>
          <w:shd w:val="clear" w:color="auto" w:fill="FFFF00"/>
        </w:rPr>
        <w:t xml:space="preserve"> </w:t>
      </w:r>
      <w:r w:rsidR="007803D5" w:rsidRPr="007803D5">
        <w:rPr>
          <w:rFonts w:asciiTheme="minorHAnsi" w:hAnsiTheme="minorHAnsi" w:cstheme="minorHAnsi"/>
          <w:b/>
          <w:bCs/>
        </w:rPr>
        <w:t xml:space="preserve">Quelle est la </w:t>
      </w:r>
      <w:r w:rsidRPr="00CC056D">
        <w:rPr>
          <w:rFonts w:asciiTheme="minorHAnsi" w:hAnsiTheme="minorHAnsi" w:cstheme="minorHAnsi"/>
          <w:b/>
          <w:bCs/>
        </w:rPr>
        <w:t xml:space="preserve">durée </w:t>
      </w:r>
      <w:r w:rsidR="007803D5">
        <w:rPr>
          <w:rFonts w:asciiTheme="minorHAnsi" w:hAnsiTheme="minorHAnsi" w:cstheme="minorHAnsi"/>
          <w:b/>
          <w:bCs/>
        </w:rPr>
        <w:t>d’engagement du candidat sur la</w:t>
      </w:r>
      <w:r w:rsidRPr="00CC056D">
        <w:rPr>
          <w:rFonts w:asciiTheme="minorHAnsi" w:hAnsiTheme="minorHAnsi" w:cstheme="minorHAnsi"/>
          <w:b/>
          <w:bCs/>
        </w:rPr>
        <w:t xml:space="preserve"> disponibilité des pièces de rechange</w:t>
      </w:r>
      <w:r w:rsidR="007803D5">
        <w:rPr>
          <w:rFonts w:asciiTheme="minorHAnsi" w:hAnsiTheme="minorHAnsi" w:cstheme="minorHAnsi"/>
          <w:b/>
          <w:bCs/>
        </w:rPr>
        <w:t> </w:t>
      </w:r>
      <w:r w:rsidR="00586763">
        <w:rPr>
          <w:rFonts w:asciiTheme="minorHAnsi" w:hAnsiTheme="minorHAnsi" w:cstheme="minorHAnsi"/>
          <w:b/>
          <w:bCs/>
        </w:rPr>
        <w:t xml:space="preserve">et électroniques </w:t>
      </w:r>
      <w:r w:rsidR="007803D5">
        <w:rPr>
          <w:rFonts w:asciiTheme="minorHAnsi" w:hAnsiTheme="minorHAnsi" w:cstheme="minorHAnsi"/>
          <w:b/>
          <w:bCs/>
        </w:rPr>
        <w:t>?</w:t>
      </w:r>
      <w:r w:rsidRPr="00CC056D">
        <w:rPr>
          <w:rFonts w:asciiTheme="minorHAnsi" w:hAnsiTheme="minorHAnsi" w:cstheme="minorHAnsi"/>
          <w:b/>
          <w:sz w:val="22"/>
          <w:szCs w:val="22"/>
        </w:rPr>
        <w:t xml:space="preserve"> </w:t>
      </w:r>
      <w:r w:rsidR="004A4A3C" w:rsidRPr="004A4A3C">
        <w:rPr>
          <w:rFonts w:asciiTheme="minorHAnsi" w:hAnsiTheme="minorHAnsi" w:cstheme="minorHAnsi"/>
          <w:b/>
          <w:sz w:val="22"/>
          <w:szCs w:val="22"/>
        </w:rPr>
        <w:t>[</w:t>
      </w:r>
      <w:r w:rsidR="00441334">
        <w:rPr>
          <w:rFonts w:asciiTheme="minorHAnsi" w:hAnsiTheme="minorHAnsi" w:cstheme="minorHAnsi"/>
          <w:bCs/>
          <w:sz w:val="22"/>
          <w:szCs w:val="22"/>
        </w:rPr>
        <w:t>U</w:t>
      </w:r>
      <w:r w:rsidR="007803D5" w:rsidRPr="007803D5">
        <w:rPr>
          <w:rFonts w:asciiTheme="minorHAnsi" w:hAnsiTheme="minorHAnsi" w:cstheme="minorHAnsi"/>
          <w:bCs/>
          <w:sz w:val="22"/>
          <w:szCs w:val="22"/>
        </w:rPr>
        <w:t>n minimum de 10 ans est attendu</w:t>
      </w:r>
      <w:r w:rsidR="004A4A3C" w:rsidRPr="004A4A3C">
        <w:rPr>
          <w:rFonts w:asciiTheme="minorHAnsi" w:hAnsiTheme="minorHAnsi" w:cstheme="minorHAnsi"/>
          <w:b/>
          <w:sz w:val="22"/>
          <w:szCs w:val="22"/>
        </w:rPr>
        <w:t>]</w:t>
      </w:r>
      <w:r w:rsidRPr="007803D5">
        <w:rPr>
          <w:rFonts w:asciiTheme="minorHAnsi" w:hAnsiTheme="minorHAnsi" w:cstheme="minorHAnsi"/>
          <w:sz w:val="32"/>
          <w:szCs w:val="32"/>
        </w:rPr>
        <w:t xml:space="preserve"> </w:t>
      </w:r>
      <w:r w:rsidR="007803D5" w:rsidRPr="007803D5">
        <w:rPr>
          <w:rFonts w:asciiTheme="minorHAnsi" w:hAnsiTheme="minorHAnsi" w:cstheme="minorHAnsi"/>
          <w:b/>
          <w:bCs/>
        </w:rPr>
        <w:t>(valant</w:t>
      </w:r>
      <w:r w:rsidR="007803D5" w:rsidRPr="008D5028">
        <w:rPr>
          <w:rFonts w:asciiTheme="minorHAnsi" w:hAnsiTheme="minorHAnsi" w:cstheme="minorHAnsi"/>
          <w:b/>
          <w:bCs/>
        </w:rPr>
        <w:t xml:space="preserve"> </w:t>
      </w:r>
      <w:r w:rsidR="007803D5">
        <w:rPr>
          <w:rFonts w:asciiTheme="minorHAnsi" w:hAnsiTheme="minorHAnsi" w:cstheme="minorHAnsi"/>
          <w:b/>
          <w:bCs/>
        </w:rPr>
        <w:t>2</w:t>
      </w:r>
      <w:r w:rsidR="007803D5" w:rsidRPr="008D5028">
        <w:rPr>
          <w:rFonts w:asciiTheme="minorHAnsi" w:hAnsiTheme="minorHAnsi" w:cstheme="minorHAnsi"/>
          <w:b/>
          <w:bCs/>
        </w:rPr>
        <w:t>% de la note globale</w:t>
      </w:r>
      <w:r w:rsidR="007803D5" w:rsidRPr="00CC056D">
        <w:rPr>
          <w:rFonts w:asciiTheme="minorHAnsi" w:hAnsiTheme="minorHAnsi" w:cstheme="minorHAnsi"/>
          <w:b/>
          <w:bCs/>
        </w:rPr>
        <w:t>)</w:t>
      </w:r>
    </w:p>
    <w:tbl>
      <w:tblPr>
        <w:tblStyle w:val="Grilledutableau1"/>
        <w:tblW w:w="5000" w:type="pct"/>
        <w:tblInd w:w="0" w:type="dxa"/>
        <w:tblLook w:val="04A0" w:firstRow="1" w:lastRow="0" w:firstColumn="1" w:lastColumn="0" w:noHBand="0" w:noVBand="1"/>
      </w:tblPr>
      <w:tblGrid>
        <w:gridCol w:w="9062"/>
      </w:tblGrid>
      <w:tr w:rsidR="008D5028" w:rsidRPr="007803D5" w14:paraId="2EA67158" w14:textId="77777777" w:rsidTr="00AA22F8">
        <w:trPr>
          <w:trHeight w:val="1134"/>
        </w:trPr>
        <w:tc>
          <w:tcPr>
            <w:tcW w:w="5000" w:type="pct"/>
            <w:tcBorders>
              <w:top w:val="single" w:sz="4" w:space="0" w:color="000000"/>
              <w:left w:val="single" w:sz="4" w:space="0" w:color="000000"/>
              <w:bottom w:val="single" w:sz="4" w:space="0" w:color="000000"/>
              <w:right w:val="single" w:sz="4" w:space="0" w:color="000000"/>
            </w:tcBorders>
          </w:tcPr>
          <w:p w14:paraId="14B63F48" w14:textId="77777777" w:rsidR="008D5028" w:rsidRPr="00CC056D" w:rsidRDefault="008D5028" w:rsidP="00AA22F8">
            <w:pPr>
              <w:ind w:left="0" w:right="0"/>
              <w:jc w:val="both"/>
              <w:rPr>
                <w:rFonts w:asciiTheme="minorHAnsi" w:eastAsia="Calibri" w:hAnsiTheme="minorHAnsi" w:cstheme="minorHAnsi"/>
                <w:szCs w:val="20"/>
                <w:lang w:val="fr-FR"/>
              </w:rPr>
            </w:pPr>
          </w:p>
        </w:tc>
      </w:tr>
    </w:tbl>
    <w:p w14:paraId="7B992743" w14:textId="77777777" w:rsidR="008D5028" w:rsidRPr="008D5028" w:rsidRDefault="008D5028" w:rsidP="008D5028">
      <w:pPr>
        <w:pStyle w:val="StyleTimesNewRoman12ptNonGrasAvant6ptInterligne"/>
        <w:spacing w:after="160"/>
        <w:jc w:val="both"/>
        <w:rPr>
          <w:rFonts w:asciiTheme="minorHAnsi" w:hAnsiTheme="minorHAnsi" w:cstheme="minorHAnsi"/>
          <w:b/>
          <w:bCs/>
          <w:szCs w:val="26"/>
        </w:rPr>
      </w:pPr>
    </w:p>
    <w:p w14:paraId="40A60B9C" w14:textId="6C14F8C2" w:rsidR="004A68EA" w:rsidRPr="00CC056D" w:rsidRDefault="004A68EA" w:rsidP="00B01FBF">
      <w:pPr>
        <w:pStyle w:val="StyleTimesNewRoman12ptNonGrasAvant6ptInterligne"/>
        <w:numPr>
          <w:ilvl w:val="0"/>
          <w:numId w:val="16"/>
        </w:numPr>
        <w:spacing w:after="160"/>
        <w:jc w:val="both"/>
        <w:rPr>
          <w:rFonts w:asciiTheme="minorHAnsi" w:hAnsiTheme="minorHAnsi" w:cstheme="minorHAnsi"/>
          <w:b/>
          <w:bCs/>
          <w:szCs w:val="26"/>
        </w:rPr>
      </w:pPr>
      <w:r w:rsidRPr="00CC056D">
        <w:rPr>
          <w:rFonts w:asciiTheme="minorHAnsi" w:hAnsiTheme="minorHAnsi" w:cstheme="minorHAnsi"/>
          <w:sz w:val="32"/>
          <w:szCs w:val="32"/>
          <w:highlight w:val="yellow"/>
        </w:rPr>
        <w:t>(*)</w:t>
      </w:r>
      <w:r w:rsidRPr="00CC056D">
        <w:rPr>
          <w:rFonts w:asciiTheme="minorHAnsi" w:hAnsiTheme="minorHAnsi" w:cstheme="minorHAnsi"/>
          <w:sz w:val="32"/>
          <w:szCs w:val="32"/>
        </w:rPr>
        <w:t xml:space="preserve"> </w:t>
      </w:r>
      <w:r w:rsidR="007803D5">
        <w:rPr>
          <w:rFonts w:asciiTheme="minorHAnsi" w:hAnsiTheme="minorHAnsi" w:cstheme="minorHAnsi"/>
          <w:b/>
          <w:bCs/>
        </w:rPr>
        <w:t>Quel est le c</w:t>
      </w:r>
      <w:r w:rsidRPr="00CC056D">
        <w:rPr>
          <w:rFonts w:asciiTheme="minorHAnsi" w:hAnsiTheme="minorHAnsi" w:cstheme="minorHAnsi"/>
          <w:b/>
          <w:bCs/>
        </w:rPr>
        <w:t xml:space="preserve">oût </w:t>
      </w:r>
      <w:r w:rsidR="007803D5">
        <w:rPr>
          <w:rFonts w:asciiTheme="minorHAnsi" w:hAnsiTheme="minorHAnsi" w:cstheme="minorHAnsi"/>
          <w:b/>
          <w:bCs/>
        </w:rPr>
        <w:t xml:space="preserve">énergétique </w:t>
      </w:r>
      <w:r w:rsidRPr="00CC056D">
        <w:rPr>
          <w:rFonts w:asciiTheme="minorHAnsi" w:hAnsiTheme="minorHAnsi" w:cstheme="minorHAnsi"/>
          <w:b/>
          <w:bCs/>
        </w:rPr>
        <w:t>de fonctionnement de l’appareil</w:t>
      </w:r>
      <w:r w:rsidR="00240607">
        <w:rPr>
          <w:rFonts w:asciiTheme="minorHAnsi" w:hAnsiTheme="minorHAnsi" w:cstheme="minorHAnsi"/>
          <w:b/>
          <w:bCs/>
        </w:rPr>
        <w:t> ?</w:t>
      </w:r>
      <w:r w:rsidRPr="00CC056D">
        <w:rPr>
          <w:rFonts w:asciiTheme="minorHAnsi" w:hAnsiTheme="minorHAnsi" w:cstheme="minorHAnsi"/>
          <w:b/>
          <w:bCs/>
        </w:rPr>
        <w:t xml:space="preserve"> </w:t>
      </w:r>
      <w:r w:rsidR="004A4A3C" w:rsidRPr="004A4A3C">
        <w:rPr>
          <w:rFonts w:asciiTheme="minorHAnsi" w:hAnsiTheme="minorHAnsi" w:cstheme="minorHAnsi"/>
          <w:b/>
          <w:bCs/>
        </w:rPr>
        <w:t>[</w:t>
      </w:r>
      <w:r w:rsidR="00F23061">
        <w:rPr>
          <w:rFonts w:asciiTheme="minorHAnsi" w:hAnsiTheme="minorHAnsi" w:cstheme="minorHAnsi"/>
        </w:rPr>
        <w:t>C</w:t>
      </w:r>
      <w:r w:rsidRPr="008D5028">
        <w:rPr>
          <w:rFonts w:asciiTheme="minorHAnsi" w:hAnsiTheme="minorHAnsi" w:cstheme="minorHAnsi"/>
        </w:rPr>
        <w:t>onsommation électrique par heure lorsque l’équipement est sous tension</w:t>
      </w:r>
      <w:r w:rsidR="008D5028" w:rsidRPr="008D5028">
        <w:rPr>
          <w:rFonts w:asciiTheme="minorHAnsi" w:hAnsiTheme="minorHAnsi" w:cstheme="minorHAnsi"/>
        </w:rPr>
        <w:t xml:space="preserve"> ? </w:t>
      </w:r>
      <w:r w:rsidR="00F23061">
        <w:rPr>
          <w:rFonts w:asciiTheme="minorHAnsi" w:hAnsiTheme="minorHAnsi" w:cstheme="minorHAnsi"/>
        </w:rPr>
        <w:t>E</w:t>
      </w:r>
      <w:r w:rsidR="008D5028" w:rsidRPr="008D5028">
        <w:rPr>
          <w:rFonts w:asciiTheme="minorHAnsi" w:hAnsiTheme="minorHAnsi" w:cstheme="minorHAnsi"/>
        </w:rPr>
        <w:t>n veille ?</w:t>
      </w:r>
      <w:r w:rsidR="007803D5">
        <w:rPr>
          <w:rFonts w:asciiTheme="minorHAnsi" w:hAnsiTheme="minorHAnsi" w:cstheme="minorHAnsi"/>
        </w:rPr>
        <w:t xml:space="preserve"> </w:t>
      </w:r>
      <w:r w:rsidR="00F23061">
        <w:rPr>
          <w:rFonts w:asciiTheme="minorHAnsi" w:hAnsiTheme="minorHAnsi" w:cstheme="minorHAnsi"/>
        </w:rPr>
        <w:t>C</w:t>
      </w:r>
      <w:r w:rsidR="007803D5">
        <w:rPr>
          <w:rFonts w:asciiTheme="minorHAnsi" w:hAnsiTheme="minorHAnsi" w:cstheme="minorHAnsi"/>
        </w:rPr>
        <w:t>onsommation d’azote liquide, d’eau ?</w:t>
      </w:r>
      <w:r w:rsidR="004A4A3C" w:rsidRPr="004A4A3C">
        <w:rPr>
          <w:rFonts w:asciiTheme="minorHAnsi" w:hAnsiTheme="minorHAnsi" w:cstheme="minorHAnsi"/>
          <w:b/>
          <w:bCs/>
        </w:rPr>
        <w:t>]</w:t>
      </w:r>
      <w:r w:rsidRPr="00CC056D">
        <w:rPr>
          <w:rFonts w:asciiTheme="minorHAnsi" w:hAnsiTheme="minorHAnsi" w:cstheme="minorHAnsi"/>
          <w:b/>
          <w:bCs/>
        </w:rPr>
        <w:t xml:space="preserve"> </w:t>
      </w:r>
      <w:r w:rsidR="00B01FBF" w:rsidRPr="00CC056D">
        <w:rPr>
          <w:rFonts w:asciiTheme="minorHAnsi" w:hAnsiTheme="minorHAnsi" w:cstheme="minorHAnsi"/>
          <w:b/>
          <w:bCs/>
        </w:rPr>
        <w:t>(</w:t>
      </w:r>
      <w:r w:rsidR="008D5028" w:rsidRPr="008D5028">
        <w:rPr>
          <w:rFonts w:asciiTheme="minorHAnsi" w:hAnsiTheme="minorHAnsi" w:cstheme="minorHAnsi"/>
          <w:b/>
          <w:bCs/>
        </w:rPr>
        <w:t xml:space="preserve">valant </w:t>
      </w:r>
      <w:r w:rsidR="008D5028">
        <w:rPr>
          <w:rFonts w:asciiTheme="minorHAnsi" w:hAnsiTheme="minorHAnsi" w:cstheme="minorHAnsi"/>
          <w:b/>
          <w:bCs/>
        </w:rPr>
        <w:t>2</w:t>
      </w:r>
      <w:r w:rsidR="008D5028" w:rsidRPr="008D5028">
        <w:rPr>
          <w:rFonts w:asciiTheme="minorHAnsi" w:hAnsiTheme="minorHAnsi" w:cstheme="minorHAnsi"/>
          <w:b/>
          <w:bCs/>
        </w:rPr>
        <w:t>% de la note globale</w:t>
      </w:r>
      <w:r w:rsidR="008D5028">
        <w:rPr>
          <w:rFonts w:asciiTheme="minorHAnsi" w:hAnsiTheme="minorHAnsi" w:cstheme="minorHAnsi"/>
          <w:b/>
          <w:bCs/>
        </w:rPr>
        <w:t>)</w:t>
      </w:r>
    </w:p>
    <w:tbl>
      <w:tblPr>
        <w:tblStyle w:val="Grilledutableau1"/>
        <w:tblW w:w="5000" w:type="pct"/>
        <w:tblInd w:w="0" w:type="dxa"/>
        <w:tblLook w:val="04A0" w:firstRow="1" w:lastRow="0" w:firstColumn="1" w:lastColumn="0" w:noHBand="0" w:noVBand="1"/>
      </w:tblPr>
      <w:tblGrid>
        <w:gridCol w:w="9062"/>
      </w:tblGrid>
      <w:tr w:rsidR="00120860" w:rsidRPr="008D5028" w14:paraId="37688D80" w14:textId="77777777" w:rsidTr="009D3DFE">
        <w:trPr>
          <w:trHeight w:val="1134"/>
        </w:trPr>
        <w:tc>
          <w:tcPr>
            <w:tcW w:w="5000" w:type="pct"/>
            <w:tcBorders>
              <w:top w:val="single" w:sz="4" w:space="0" w:color="000000"/>
              <w:left w:val="single" w:sz="4" w:space="0" w:color="000000"/>
              <w:bottom w:val="single" w:sz="4" w:space="0" w:color="000000"/>
              <w:right w:val="single" w:sz="4" w:space="0" w:color="000000"/>
            </w:tcBorders>
          </w:tcPr>
          <w:p w14:paraId="77CE10D4" w14:textId="77777777" w:rsidR="00120860" w:rsidRPr="00CC056D" w:rsidRDefault="00120860" w:rsidP="009D3DFE">
            <w:pPr>
              <w:ind w:left="0" w:right="0"/>
              <w:jc w:val="both"/>
              <w:rPr>
                <w:rFonts w:asciiTheme="minorHAnsi" w:eastAsia="Calibri" w:hAnsiTheme="minorHAnsi" w:cstheme="minorHAnsi"/>
                <w:szCs w:val="20"/>
                <w:lang w:val="fr-FR"/>
              </w:rPr>
            </w:pPr>
          </w:p>
        </w:tc>
      </w:tr>
    </w:tbl>
    <w:p w14:paraId="616665D0" w14:textId="77777777" w:rsidR="00F23061" w:rsidRPr="00CC056D" w:rsidRDefault="00F23061" w:rsidP="00BD2F3A">
      <w:pPr>
        <w:ind w:right="0"/>
        <w:rPr>
          <w:rFonts w:asciiTheme="minorHAnsi" w:hAnsiTheme="minorHAnsi" w:cstheme="minorHAnsi"/>
          <w:lang w:val="fr-FR"/>
        </w:rPr>
      </w:pPr>
    </w:p>
    <w:sectPr w:rsidR="00B83EF8" w:rsidRPr="00CC05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012C3"/>
    <w:multiLevelType w:val="hybridMultilevel"/>
    <w:tmpl w:val="85EAD1C4"/>
    <w:lvl w:ilvl="0" w:tplc="040C000F">
      <w:start w:val="1"/>
      <w:numFmt w:val="decimal"/>
      <w:lvlText w:val="%1."/>
      <w:lvlJc w:val="left"/>
      <w:pPr>
        <w:ind w:left="833" w:hanging="360"/>
      </w:pPr>
    </w:lvl>
    <w:lvl w:ilvl="1" w:tplc="040C0019">
      <w:start w:val="1"/>
      <w:numFmt w:val="lowerLetter"/>
      <w:lvlText w:val="%2."/>
      <w:lvlJc w:val="left"/>
      <w:pPr>
        <w:ind w:left="1553" w:hanging="360"/>
      </w:pPr>
    </w:lvl>
    <w:lvl w:ilvl="2" w:tplc="040C001B">
      <w:start w:val="1"/>
      <w:numFmt w:val="lowerRoman"/>
      <w:lvlText w:val="%3."/>
      <w:lvlJc w:val="right"/>
      <w:pPr>
        <w:ind w:left="2273" w:hanging="180"/>
      </w:pPr>
    </w:lvl>
    <w:lvl w:ilvl="3" w:tplc="040C000F">
      <w:start w:val="1"/>
      <w:numFmt w:val="decimal"/>
      <w:lvlText w:val="%4."/>
      <w:lvlJc w:val="left"/>
      <w:pPr>
        <w:ind w:left="2993" w:hanging="360"/>
      </w:pPr>
    </w:lvl>
    <w:lvl w:ilvl="4" w:tplc="040C0019">
      <w:start w:val="1"/>
      <w:numFmt w:val="lowerLetter"/>
      <w:lvlText w:val="%5."/>
      <w:lvlJc w:val="left"/>
      <w:pPr>
        <w:ind w:left="3713" w:hanging="360"/>
      </w:pPr>
    </w:lvl>
    <w:lvl w:ilvl="5" w:tplc="040C001B">
      <w:start w:val="1"/>
      <w:numFmt w:val="lowerRoman"/>
      <w:lvlText w:val="%6."/>
      <w:lvlJc w:val="right"/>
      <w:pPr>
        <w:ind w:left="4433" w:hanging="180"/>
      </w:pPr>
    </w:lvl>
    <w:lvl w:ilvl="6" w:tplc="040C000F">
      <w:start w:val="1"/>
      <w:numFmt w:val="decimal"/>
      <w:lvlText w:val="%7."/>
      <w:lvlJc w:val="left"/>
      <w:pPr>
        <w:ind w:left="5153" w:hanging="360"/>
      </w:pPr>
    </w:lvl>
    <w:lvl w:ilvl="7" w:tplc="040C0019">
      <w:start w:val="1"/>
      <w:numFmt w:val="lowerLetter"/>
      <w:lvlText w:val="%8."/>
      <w:lvlJc w:val="left"/>
      <w:pPr>
        <w:ind w:left="5873" w:hanging="360"/>
      </w:pPr>
    </w:lvl>
    <w:lvl w:ilvl="8" w:tplc="040C001B">
      <w:start w:val="1"/>
      <w:numFmt w:val="lowerRoman"/>
      <w:lvlText w:val="%9."/>
      <w:lvlJc w:val="right"/>
      <w:pPr>
        <w:ind w:left="6593" w:hanging="180"/>
      </w:pPr>
    </w:lvl>
  </w:abstractNum>
  <w:abstractNum w:abstractNumId="1" w15:restartNumberingAfterBreak="0">
    <w:nsid w:val="096E78FE"/>
    <w:multiLevelType w:val="multilevel"/>
    <w:tmpl w:val="5AFA7E7A"/>
    <w:lvl w:ilvl="0">
      <w:start w:val="1"/>
      <w:numFmt w:val="decimal"/>
      <w:pStyle w:val="Titre1"/>
      <w:lvlText w:val="%1"/>
      <w:lvlJc w:val="left"/>
      <w:pPr>
        <w:tabs>
          <w:tab w:val="num" w:pos="432"/>
        </w:tabs>
        <w:ind w:left="432" w:hanging="432"/>
      </w:pPr>
    </w:lvl>
    <w:lvl w:ilvl="1">
      <w:start w:val="1"/>
      <w:numFmt w:val="decimal"/>
      <w:pStyle w:val="Titre2"/>
      <w:lvlText w:val="%2-"/>
      <w:lvlJc w:val="left"/>
      <w:pPr>
        <w:tabs>
          <w:tab w:val="num" w:pos="576"/>
        </w:tabs>
        <w:ind w:left="576" w:hanging="576"/>
      </w:pPr>
      <w:rPr>
        <w:rFonts w:ascii="Times New Roman" w:eastAsia="Times New Roman" w:hAnsi="Times New Roman" w:cs="Times New Roman"/>
      </w:rPr>
    </w:lvl>
    <w:lvl w:ilvl="2">
      <w:start w:val="1"/>
      <w:numFmt w:val="decimal"/>
      <w:pStyle w:val="Titre3"/>
      <w:lvlText w:val="%1.%2.%3"/>
      <w:lvlJc w:val="left"/>
      <w:pPr>
        <w:tabs>
          <w:tab w:val="num" w:pos="720"/>
        </w:tabs>
        <w:ind w:left="720" w:hanging="720"/>
      </w:pPr>
      <w:rPr>
        <w:b w:val="0"/>
        <w:i w:val="0"/>
        <w:color w:val="auto"/>
      </w:r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C82080D"/>
    <w:multiLevelType w:val="hybridMultilevel"/>
    <w:tmpl w:val="FFEE1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B069BF"/>
    <w:multiLevelType w:val="hybridMultilevel"/>
    <w:tmpl w:val="53A691B8"/>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8870D3E"/>
    <w:multiLevelType w:val="hybridMultilevel"/>
    <w:tmpl w:val="B9D839A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5" w15:restartNumberingAfterBreak="0">
    <w:nsid w:val="3D17657F"/>
    <w:multiLevelType w:val="hybridMultilevel"/>
    <w:tmpl w:val="DFB8128E"/>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DB21F09"/>
    <w:multiLevelType w:val="hybridMultilevel"/>
    <w:tmpl w:val="AEB850F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4120354F"/>
    <w:multiLevelType w:val="hybridMultilevel"/>
    <w:tmpl w:val="CAD4D6DA"/>
    <w:lvl w:ilvl="0" w:tplc="FA761B68">
      <w:start w:val="1"/>
      <w:numFmt w:val="decimal"/>
      <w:lvlText w:val="%1."/>
      <w:lvlJc w:val="left"/>
      <w:pPr>
        <w:ind w:left="1193"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8" w15:restartNumberingAfterBreak="0">
    <w:nsid w:val="469B7BD1"/>
    <w:multiLevelType w:val="hybridMultilevel"/>
    <w:tmpl w:val="481007F6"/>
    <w:lvl w:ilvl="0" w:tplc="E95C33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2B93A3F"/>
    <w:multiLevelType w:val="hybridMultilevel"/>
    <w:tmpl w:val="724A1254"/>
    <w:lvl w:ilvl="0" w:tplc="FA761B68">
      <w:start w:val="1"/>
      <w:numFmt w:val="decimal"/>
      <w:lvlText w:val="%1."/>
      <w:lvlJc w:val="left"/>
      <w:pPr>
        <w:ind w:left="833"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5767574E"/>
    <w:multiLevelType w:val="hybridMultilevel"/>
    <w:tmpl w:val="DFB8128E"/>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1" w15:restartNumberingAfterBreak="0">
    <w:nsid w:val="59AA1D69"/>
    <w:multiLevelType w:val="hybridMultilevel"/>
    <w:tmpl w:val="0B6A5C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E440F84"/>
    <w:multiLevelType w:val="hybridMultilevel"/>
    <w:tmpl w:val="E8B860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1C173A6"/>
    <w:multiLevelType w:val="hybridMultilevel"/>
    <w:tmpl w:val="F8683814"/>
    <w:lvl w:ilvl="0" w:tplc="CC9ACC1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629369CB"/>
    <w:multiLevelType w:val="hybridMultilevel"/>
    <w:tmpl w:val="3CFC1488"/>
    <w:lvl w:ilvl="0" w:tplc="6A0CC8A6">
      <w:start w:val="1"/>
      <w:numFmt w:val="decimal"/>
      <w:lvlText w:val="%1-"/>
      <w:lvlJc w:val="left"/>
      <w:pPr>
        <w:ind w:left="890" w:hanging="360"/>
      </w:pPr>
    </w:lvl>
    <w:lvl w:ilvl="1" w:tplc="040C0019">
      <w:start w:val="1"/>
      <w:numFmt w:val="lowerLetter"/>
      <w:lvlText w:val="%2."/>
      <w:lvlJc w:val="left"/>
      <w:pPr>
        <w:ind w:left="1610" w:hanging="360"/>
      </w:pPr>
    </w:lvl>
    <w:lvl w:ilvl="2" w:tplc="040C001B">
      <w:start w:val="1"/>
      <w:numFmt w:val="lowerRoman"/>
      <w:lvlText w:val="%3."/>
      <w:lvlJc w:val="right"/>
      <w:pPr>
        <w:ind w:left="2330" w:hanging="180"/>
      </w:pPr>
    </w:lvl>
    <w:lvl w:ilvl="3" w:tplc="040C000F">
      <w:start w:val="1"/>
      <w:numFmt w:val="decimal"/>
      <w:lvlText w:val="%4."/>
      <w:lvlJc w:val="left"/>
      <w:pPr>
        <w:ind w:left="3050" w:hanging="360"/>
      </w:pPr>
    </w:lvl>
    <w:lvl w:ilvl="4" w:tplc="040C0019">
      <w:start w:val="1"/>
      <w:numFmt w:val="lowerLetter"/>
      <w:lvlText w:val="%5."/>
      <w:lvlJc w:val="left"/>
      <w:pPr>
        <w:ind w:left="3770" w:hanging="360"/>
      </w:pPr>
    </w:lvl>
    <w:lvl w:ilvl="5" w:tplc="040C001B">
      <w:start w:val="1"/>
      <w:numFmt w:val="lowerRoman"/>
      <w:lvlText w:val="%6."/>
      <w:lvlJc w:val="right"/>
      <w:pPr>
        <w:ind w:left="4490" w:hanging="180"/>
      </w:pPr>
    </w:lvl>
    <w:lvl w:ilvl="6" w:tplc="040C000F">
      <w:start w:val="1"/>
      <w:numFmt w:val="decimal"/>
      <w:lvlText w:val="%7."/>
      <w:lvlJc w:val="left"/>
      <w:pPr>
        <w:ind w:left="5210" w:hanging="360"/>
      </w:pPr>
    </w:lvl>
    <w:lvl w:ilvl="7" w:tplc="040C0019">
      <w:start w:val="1"/>
      <w:numFmt w:val="lowerLetter"/>
      <w:lvlText w:val="%8."/>
      <w:lvlJc w:val="left"/>
      <w:pPr>
        <w:ind w:left="5930" w:hanging="360"/>
      </w:pPr>
    </w:lvl>
    <w:lvl w:ilvl="8" w:tplc="040C001B">
      <w:start w:val="1"/>
      <w:numFmt w:val="lowerRoman"/>
      <w:lvlText w:val="%9."/>
      <w:lvlJc w:val="right"/>
      <w:pPr>
        <w:ind w:left="6650" w:hanging="180"/>
      </w:pPr>
    </w:lvl>
  </w:abstractNum>
  <w:abstractNum w:abstractNumId="15" w15:restartNumberingAfterBreak="0">
    <w:nsid w:val="67980991"/>
    <w:multiLevelType w:val="hybridMultilevel"/>
    <w:tmpl w:val="DFB8128E"/>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B043B4A"/>
    <w:multiLevelType w:val="hybridMultilevel"/>
    <w:tmpl w:val="428081CC"/>
    <w:lvl w:ilvl="0" w:tplc="FC866248">
      <w:start w:val="1"/>
      <w:numFmt w:val="decimal"/>
      <w:lvlText w:val="%1-"/>
      <w:lvlJc w:val="left"/>
      <w:pPr>
        <w:ind w:left="785"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74AD5C56"/>
    <w:multiLevelType w:val="hybridMultilevel"/>
    <w:tmpl w:val="33546C12"/>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8" w15:restartNumberingAfterBreak="0">
    <w:nsid w:val="79981B07"/>
    <w:multiLevelType w:val="hybridMultilevel"/>
    <w:tmpl w:val="DFB8128E"/>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16cid:durableId="16752584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7510914">
    <w:abstractNumId w:val="3"/>
  </w:num>
  <w:num w:numId="3" w16cid:durableId="13480228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5452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17469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21124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4772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9526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89836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05019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996643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2918584">
    <w:abstractNumId w:val="8"/>
  </w:num>
  <w:num w:numId="13" w16cid:durableId="1704595708">
    <w:abstractNumId w:val="15"/>
  </w:num>
  <w:num w:numId="14" w16cid:durableId="1366756471">
    <w:abstractNumId w:val="0"/>
  </w:num>
  <w:num w:numId="15" w16cid:durableId="794248862">
    <w:abstractNumId w:val="10"/>
  </w:num>
  <w:num w:numId="16" w16cid:durableId="2139956185">
    <w:abstractNumId w:val="5"/>
  </w:num>
  <w:num w:numId="17" w16cid:durableId="671300909">
    <w:abstractNumId w:val="18"/>
  </w:num>
  <w:num w:numId="18" w16cid:durableId="188182760">
    <w:abstractNumId w:val="12"/>
  </w:num>
  <w:num w:numId="19" w16cid:durableId="1807814154">
    <w:abstractNumId w:val="6"/>
  </w:num>
  <w:num w:numId="20" w16cid:durableId="1272321259">
    <w:abstractNumId w:val="2"/>
  </w:num>
  <w:num w:numId="21" w16cid:durableId="20735824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E49"/>
    <w:rsid w:val="00031E9A"/>
    <w:rsid w:val="00037F20"/>
    <w:rsid w:val="00042F44"/>
    <w:rsid w:val="0007056C"/>
    <w:rsid w:val="000903C4"/>
    <w:rsid w:val="000B460F"/>
    <w:rsid w:val="001134C9"/>
    <w:rsid w:val="00115BE7"/>
    <w:rsid w:val="00120860"/>
    <w:rsid w:val="0013469B"/>
    <w:rsid w:val="00155D86"/>
    <w:rsid w:val="001E286B"/>
    <w:rsid w:val="001F27E8"/>
    <w:rsid w:val="00206A70"/>
    <w:rsid w:val="002231CC"/>
    <w:rsid w:val="00240607"/>
    <w:rsid w:val="00290B5C"/>
    <w:rsid w:val="00297D73"/>
    <w:rsid w:val="002F075D"/>
    <w:rsid w:val="002F08F8"/>
    <w:rsid w:val="003011CD"/>
    <w:rsid w:val="003276D8"/>
    <w:rsid w:val="00416184"/>
    <w:rsid w:val="00426262"/>
    <w:rsid w:val="00441334"/>
    <w:rsid w:val="004527DC"/>
    <w:rsid w:val="00486904"/>
    <w:rsid w:val="00492CC3"/>
    <w:rsid w:val="004A4A3C"/>
    <w:rsid w:val="004A68EA"/>
    <w:rsid w:val="0051091D"/>
    <w:rsid w:val="00586763"/>
    <w:rsid w:val="005E7D4C"/>
    <w:rsid w:val="006A2C98"/>
    <w:rsid w:val="00765715"/>
    <w:rsid w:val="007803D5"/>
    <w:rsid w:val="00851507"/>
    <w:rsid w:val="00857587"/>
    <w:rsid w:val="00895406"/>
    <w:rsid w:val="008B6F92"/>
    <w:rsid w:val="008B6FA4"/>
    <w:rsid w:val="008D5028"/>
    <w:rsid w:val="00921487"/>
    <w:rsid w:val="009245FF"/>
    <w:rsid w:val="009919C0"/>
    <w:rsid w:val="009C3DBA"/>
    <w:rsid w:val="009C4E49"/>
    <w:rsid w:val="00A47AEB"/>
    <w:rsid w:val="00AB5132"/>
    <w:rsid w:val="00B01191"/>
    <w:rsid w:val="00B01FBF"/>
    <w:rsid w:val="00BD01AB"/>
    <w:rsid w:val="00BD2F3A"/>
    <w:rsid w:val="00BE0178"/>
    <w:rsid w:val="00C619F0"/>
    <w:rsid w:val="00C84CF0"/>
    <w:rsid w:val="00CA09B5"/>
    <w:rsid w:val="00CA4CB1"/>
    <w:rsid w:val="00CB7040"/>
    <w:rsid w:val="00CC056D"/>
    <w:rsid w:val="00D027F6"/>
    <w:rsid w:val="00D278DB"/>
    <w:rsid w:val="00D53F75"/>
    <w:rsid w:val="00D542DE"/>
    <w:rsid w:val="00E932B3"/>
    <w:rsid w:val="00EA6404"/>
    <w:rsid w:val="00ED312C"/>
    <w:rsid w:val="00EF6C1E"/>
    <w:rsid w:val="00F02BEC"/>
    <w:rsid w:val="00F23061"/>
    <w:rsid w:val="00F24568"/>
    <w:rsid w:val="00F351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739B7"/>
  <w15:docId w15:val="{BD6EFAAC-6A48-4D6D-90B1-C6DAF9125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E49"/>
    <w:pPr>
      <w:autoSpaceDE w:val="0"/>
      <w:autoSpaceDN w:val="0"/>
      <w:adjustRightInd w:val="0"/>
      <w:spacing w:after="0" w:line="240" w:lineRule="auto"/>
      <w:ind w:left="170" w:right="170"/>
      <w:jc w:val="center"/>
    </w:pPr>
    <w:rPr>
      <w:rFonts w:ascii="Times New Roman" w:eastAsia="Times New Roman" w:hAnsi="Times New Roman" w:cs="Times New Roman"/>
      <w:sz w:val="24"/>
      <w:szCs w:val="24"/>
      <w:lang w:val="en-GB" w:eastAsia="fr-FR"/>
    </w:rPr>
  </w:style>
  <w:style w:type="paragraph" w:styleId="Titre1">
    <w:name w:val="heading 1"/>
    <w:basedOn w:val="Normal"/>
    <w:next w:val="Normal"/>
    <w:link w:val="Titre1Car"/>
    <w:qFormat/>
    <w:rsid w:val="009C4E49"/>
    <w:pPr>
      <w:numPr>
        <w:numId w:val="1"/>
      </w:numPr>
      <w:tabs>
        <w:tab w:val="left" w:pos="567"/>
      </w:tabs>
      <w:spacing w:before="240" w:after="240" w:line="360" w:lineRule="auto"/>
      <w:jc w:val="left"/>
      <w:outlineLvl w:val="0"/>
    </w:pPr>
    <w:rPr>
      <w:b/>
      <w:bCs/>
      <w:caps/>
      <w:kern w:val="32"/>
      <w:sz w:val="32"/>
      <w:szCs w:val="32"/>
    </w:rPr>
  </w:style>
  <w:style w:type="paragraph" w:styleId="Titre2">
    <w:name w:val="heading 2"/>
    <w:basedOn w:val="Normal"/>
    <w:next w:val="Normal"/>
    <w:link w:val="Titre2Car"/>
    <w:semiHidden/>
    <w:unhideWhenUsed/>
    <w:qFormat/>
    <w:rsid w:val="009C4E49"/>
    <w:pPr>
      <w:numPr>
        <w:ilvl w:val="1"/>
        <w:numId w:val="1"/>
      </w:numPr>
      <w:tabs>
        <w:tab w:val="clear" w:pos="576"/>
        <w:tab w:val="left" w:pos="567"/>
      </w:tabs>
      <w:spacing w:before="120" w:after="120" w:line="360" w:lineRule="auto"/>
      <w:ind w:left="0" w:firstLine="0"/>
      <w:jc w:val="left"/>
      <w:outlineLvl w:val="1"/>
    </w:pPr>
    <w:rPr>
      <w:b/>
      <w:bCs/>
      <w:iCs/>
      <w:caps/>
      <w:szCs w:val="28"/>
    </w:rPr>
  </w:style>
  <w:style w:type="paragraph" w:styleId="Titre3">
    <w:name w:val="heading 3"/>
    <w:basedOn w:val="Normal"/>
    <w:next w:val="Normal"/>
    <w:link w:val="Titre3Car"/>
    <w:semiHidden/>
    <w:unhideWhenUsed/>
    <w:qFormat/>
    <w:rsid w:val="009C4E49"/>
    <w:pPr>
      <w:numPr>
        <w:ilvl w:val="2"/>
        <w:numId w:val="1"/>
      </w:numPr>
      <w:tabs>
        <w:tab w:val="left" w:pos="851"/>
      </w:tabs>
      <w:spacing w:before="60" w:after="60" w:line="360" w:lineRule="auto"/>
      <w:jc w:val="left"/>
      <w:outlineLvl w:val="2"/>
    </w:pPr>
    <w:rPr>
      <w:b/>
      <w:bCs/>
      <w:szCs w:val="26"/>
    </w:rPr>
  </w:style>
  <w:style w:type="paragraph" w:styleId="Titre4">
    <w:name w:val="heading 4"/>
    <w:basedOn w:val="Normal"/>
    <w:next w:val="Normal"/>
    <w:link w:val="Titre4Car"/>
    <w:semiHidden/>
    <w:unhideWhenUsed/>
    <w:qFormat/>
    <w:rsid w:val="009C4E49"/>
    <w:pPr>
      <w:numPr>
        <w:ilvl w:val="3"/>
        <w:numId w:val="1"/>
      </w:numPr>
      <w:tabs>
        <w:tab w:val="clear" w:pos="864"/>
        <w:tab w:val="left" w:pos="851"/>
      </w:tabs>
      <w:spacing w:before="60" w:after="60" w:line="360" w:lineRule="auto"/>
      <w:ind w:left="113" w:firstLine="0"/>
      <w:jc w:val="left"/>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C4E49"/>
    <w:rPr>
      <w:rFonts w:ascii="Times New Roman" w:eastAsia="Times New Roman" w:hAnsi="Times New Roman" w:cs="Times New Roman"/>
      <w:b/>
      <w:bCs/>
      <w:caps/>
      <w:kern w:val="32"/>
      <w:sz w:val="32"/>
      <w:szCs w:val="32"/>
      <w:lang w:val="en-GB" w:eastAsia="fr-FR"/>
    </w:rPr>
  </w:style>
  <w:style w:type="character" w:customStyle="1" w:styleId="Titre2Car">
    <w:name w:val="Titre 2 Car"/>
    <w:basedOn w:val="Policepardfaut"/>
    <w:link w:val="Titre2"/>
    <w:semiHidden/>
    <w:rsid w:val="009C4E49"/>
    <w:rPr>
      <w:rFonts w:ascii="Times New Roman" w:eastAsia="Times New Roman" w:hAnsi="Times New Roman" w:cs="Times New Roman"/>
      <w:b/>
      <w:bCs/>
      <w:iCs/>
      <w:caps/>
      <w:sz w:val="24"/>
      <w:szCs w:val="28"/>
      <w:lang w:val="en-GB" w:eastAsia="fr-FR"/>
    </w:rPr>
  </w:style>
  <w:style w:type="character" w:customStyle="1" w:styleId="Titre3Car">
    <w:name w:val="Titre 3 Car"/>
    <w:basedOn w:val="Policepardfaut"/>
    <w:link w:val="Titre3"/>
    <w:semiHidden/>
    <w:rsid w:val="009C4E49"/>
    <w:rPr>
      <w:rFonts w:ascii="Times New Roman" w:eastAsia="Times New Roman" w:hAnsi="Times New Roman" w:cs="Times New Roman"/>
      <w:b/>
      <w:bCs/>
      <w:sz w:val="24"/>
      <w:szCs w:val="26"/>
      <w:lang w:val="en-GB" w:eastAsia="fr-FR"/>
    </w:rPr>
  </w:style>
  <w:style w:type="character" w:customStyle="1" w:styleId="Titre4Car">
    <w:name w:val="Titre 4 Car"/>
    <w:basedOn w:val="Policepardfaut"/>
    <w:link w:val="Titre4"/>
    <w:semiHidden/>
    <w:rsid w:val="009C4E49"/>
    <w:rPr>
      <w:rFonts w:ascii="Times New Roman" w:eastAsia="Times New Roman" w:hAnsi="Times New Roman" w:cs="Times New Roman"/>
      <w:bCs/>
      <w:i/>
      <w:sz w:val="24"/>
      <w:szCs w:val="28"/>
      <w:lang w:val="en-GB" w:eastAsia="fr-FR"/>
    </w:rPr>
  </w:style>
  <w:style w:type="paragraph" w:styleId="Corpsdetexte">
    <w:name w:val="Body Text"/>
    <w:basedOn w:val="Normal"/>
    <w:link w:val="CorpsdetexteCar"/>
    <w:unhideWhenUsed/>
    <w:rsid w:val="009C4E49"/>
    <w:pPr>
      <w:autoSpaceDE/>
      <w:autoSpaceDN/>
      <w:adjustRightInd/>
      <w:ind w:left="0" w:right="0"/>
      <w:jc w:val="left"/>
    </w:pPr>
    <w:rPr>
      <w:lang w:val="fr-FR"/>
    </w:rPr>
  </w:style>
  <w:style w:type="character" w:customStyle="1" w:styleId="CorpsdetexteCar">
    <w:name w:val="Corps de texte Car"/>
    <w:basedOn w:val="Policepardfaut"/>
    <w:link w:val="Corpsdetexte"/>
    <w:rsid w:val="009C4E49"/>
    <w:rPr>
      <w:rFonts w:ascii="Times New Roman" w:eastAsia="Times New Roman" w:hAnsi="Times New Roman" w:cs="Times New Roman"/>
      <w:sz w:val="24"/>
      <w:szCs w:val="24"/>
      <w:lang w:eastAsia="fr-FR"/>
    </w:rPr>
  </w:style>
  <w:style w:type="paragraph" w:styleId="Paragraphedeliste">
    <w:name w:val="List Paragraph"/>
    <w:basedOn w:val="Normal"/>
    <w:link w:val="ParagraphedelisteCar"/>
    <w:uiPriority w:val="34"/>
    <w:qFormat/>
    <w:rsid w:val="009C4E49"/>
    <w:pPr>
      <w:ind w:left="720"/>
      <w:contextualSpacing/>
    </w:pPr>
  </w:style>
  <w:style w:type="paragraph" w:customStyle="1" w:styleId="StyleTimesNewRoman12ptNonGrasAvant6ptInterligne">
    <w:name w:val="Style Times New Roman 12 pt Non Gras Avant : 6 pt Interligne : ..."/>
    <w:rsid w:val="009C4E49"/>
    <w:pPr>
      <w:spacing w:before="120" w:after="0" w:line="240" w:lineRule="auto"/>
    </w:pPr>
    <w:rPr>
      <w:rFonts w:ascii="Times New Roman" w:eastAsia="Times New Roman" w:hAnsi="Times New Roman" w:cs="Times New Roman"/>
      <w:sz w:val="24"/>
      <w:szCs w:val="20"/>
    </w:rPr>
  </w:style>
  <w:style w:type="table" w:styleId="Grilledutableau">
    <w:name w:val="Table Grid"/>
    <w:basedOn w:val="TableauNormal"/>
    <w:uiPriority w:val="59"/>
    <w:rsid w:val="009C4E49"/>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
    <w:name w:val="Grille du tableau1"/>
    <w:basedOn w:val="TableauNormal"/>
    <w:uiPriority w:val="59"/>
    <w:rsid w:val="009C4E49"/>
    <w:pPr>
      <w:spacing w:after="0" w:line="240" w:lineRule="auto"/>
    </w:pPr>
    <w:rPr>
      <w:rFonts w:ascii="Calibri" w:eastAsia="Calibri" w:hAnsi="Calibri" w:cs="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F35179"/>
    <w:rPr>
      <w:sz w:val="16"/>
      <w:szCs w:val="16"/>
    </w:rPr>
  </w:style>
  <w:style w:type="paragraph" w:styleId="Commentaire">
    <w:name w:val="annotation text"/>
    <w:basedOn w:val="Normal"/>
    <w:link w:val="CommentaireCar"/>
    <w:uiPriority w:val="99"/>
    <w:semiHidden/>
    <w:unhideWhenUsed/>
    <w:rsid w:val="00F35179"/>
    <w:rPr>
      <w:sz w:val="20"/>
      <w:szCs w:val="20"/>
    </w:rPr>
  </w:style>
  <w:style w:type="character" w:customStyle="1" w:styleId="CommentaireCar">
    <w:name w:val="Commentaire Car"/>
    <w:basedOn w:val="Policepardfaut"/>
    <w:link w:val="Commentaire"/>
    <w:uiPriority w:val="99"/>
    <w:semiHidden/>
    <w:rsid w:val="00F35179"/>
    <w:rPr>
      <w:rFonts w:ascii="Times New Roman" w:eastAsia="Times New Roman" w:hAnsi="Times New Roman" w:cs="Times New Roman"/>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F35179"/>
    <w:rPr>
      <w:b/>
      <w:bCs/>
    </w:rPr>
  </w:style>
  <w:style w:type="character" w:customStyle="1" w:styleId="ObjetducommentaireCar">
    <w:name w:val="Objet du commentaire Car"/>
    <w:basedOn w:val="CommentaireCar"/>
    <w:link w:val="Objetducommentaire"/>
    <w:uiPriority w:val="99"/>
    <w:semiHidden/>
    <w:rsid w:val="00F35179"/>
    <w:rPr>
      <w:rFonts w:ascii="Times New Roman" w:eastAsia="Times New Roman" w:hAnsi="Times New Roman" w:cs="Times New Roman"/>
      <w:b/>
      <w:bCs/>
      <w:sz w:val="20"/>
      <w:szCs w:val="20"/>
      <w:lang w:val="en-GB" w:eastAsia="fr-FR"/>
    </w:rPr>
  </w:style>
  <w:style w:type="paragraph" w:styleId="Textedebulles">
    <w:name w:val="Balloon Text"/>
    <w:basedOn w:val="Normal"/>
    <w:link w:val="TextedebullesCar"/>
    <w:uiPriority w:val="99"/>
    <w:semiHidden/>
    <w:unhideWhenUsed/>
    <w:rsid w:val="00F35179"/>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5179"/>
    <w:rPr>
      <w:rFonts w:ascii="Segoe UI" w:eastAsia="Times New Roman" w:hAnsi="Segoe UI" w:cs="Segoe UI"/>
      <w:sz w:val="18"/>
      <w:szCs w:val="18"/>
      <w:lang w:val="en-GB" w:eastAsia="fr-FR"/>
    </w:rPr>
  </w:style>
  <w:style w:type="character" w:customStyle="1" w:styleId="ParagraphedelisteCar">
    <w:name w:val="Paragraphe de liste Car"/>
    <w:link w:val="Paragraphedeliste"/>
    <w:uiPriority w:val="34"/>
    <w:rsid w:val="00CC056D"/>
    <w:rPr>
      <w:rFonts w:ascii="Times New Roman" w:eastAsia="Times New Roman" w:hAnsi="Times New Roman" w:cs="Times New Roman"/>
      <w:sz w:val="24"/>
      <w:szCs w:val="24"/>
      <w:lang w:val="en-GB" w:eastAsia="fr-FR"/>
    </w:rPr>
  </w:style>
  <w:style w:type="paragraph" w:styleId="Rvision">
    <w:name w:val="Revision"/>
    <w:hidden/>
    <w:uiPriority w:val="99"/>
    <w:semiHidden/>
    <w:rsid w:val="00D027F6"/>
    <w:pPr>
      <w:spacing w:after="0" w:line="240" w:lineRule="auto"/>
    </w:pPr>
    <w:rPr>
      <w:rFonts w:ascii="Times New Roman" w:eastAsia="Times New Roman" w:hAnsi="Times New Roman" w:cs="Times New Roman"/>
      <w:sz w:val="24"/>
      <w:szCs w:val="24"/>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9956225">
      <w:bodyDiv w:val="1"/>
      <w:marLeft w:val="0"/>
      <w:marRight w:val="0"/>
      <w:marTop w:val="0"/>
      <w:marBottom w:val="0"/>
      <w:divBdr>
        <w:top w:val="none" w:sz="0" w:space="0" w:color="auto"/>
        <w:left w:val="none" w:sz="0" w:space="0" w:color="auto"/>
        <w:bottom w:val="none" w:sz="0" w:space="0" w:color="auto"/>
        <w:right w:val="none" w:sz="0" w:space="0" w:color="auto"/>
      </w:divBdr>
    </w:div>
    <w:div w:id="114543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810</Words>
  <Characters>4456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Luciani Camille</dc:creator>
  <cp:lastModifiedBy>Kenza EL KOUHEN</cp:lastModifiedBy>
  <cp:revision>37</cp:revision>
  <dcterms:created xsi:type="dcterms:W3CDTF">2025-10-30T18:15:00Z</dcterms:created>
  <dcterms:modified xsi:type="dcterms:W3CDTF">2025-10-31T09:23:00Z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